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28EA50" w14:textId="3A46CA74" w:rsidR="00B52564" w:rsidRDefault="00B52564" w:rsidP="00B52564">
      <w:pPr>
        <w:jc w:val="center"/>
        <w:rPr>
          <w:rFonts w:ascii="Times New Roman" w:hAnsi="Times New Roman"/>
          <w:sz w:val="20"/>
          <w:lang w:val="en-GB" w:eastAsia="en-US"/>
        </w:rPr>
      </w:pPr>
      <w:bookmarkStart w:id="0" w:name="_GoBack"/>
      <w:bookmarkEnd w:id="0"/>
      <w:r>
        <w:rPr>
          <w:rFonts w:ascii="Times New Roman" w:hAnsi="Times New Roman"/>
          <w:noProof/>
          <w:sz w:val="20"/>
          <w:lang w:val="lv-LV"/>
        </w:rPr>
        <w:drawing>
          <wp:inline distT="0" distB="0" distL="0" distR="0" wp14:anchorId="7A24644D" wp14:editId="58C936C3">
            <wp:extent cx="590550" cy="723900"/>
            <wp:effectExtent l="0" t="0" r="0" b="0"/>
            <wp:docPr id="1745486319" name="Attēls 1" descr="gerbonis_melnbal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 descr="gerbonis_melnbalt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B1E124" w14:textId="77777777" w:rsidR="00B52564" w:rsidRDefault="00B52564" w:rsidP="00B52564">
      <w:pPr>
        <w:jc w:val="center"/>
        <w:rPr>
          <w:rFonts w:ascii="Times New Roman" w:hAnsi="Times New Roman"/>
          <w:sz w:val="20"/>
          <w:lang w:val="en-GB" w:eastAsia="en-US"/>
        </w:rPr>
      </w:pPr>
    </w:p>
    <w:p w14:paraId="3817195D" w14:textId="77777777" w:rsidR="00B52564" w:rsidRDefault="00B52564" w:rsidP="00B52564">
      <w:pPr>
        <w:keepNext/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  <w:lang w:val="en-GB" w:eastAsia="en-US"/>
        </w:rPr>
      </w:pPr>
      <w:r>
        <w:rPr>
          <w:rFonts w:ascii="Times New Roman" w:hAnsi="Times New Roman"/>
          <w:b/>
          <w:sz w:val="28"/>
          <w:szCs w:val="28"/>
          <w:lang w:val="en-GB" w:eastAsia="en-US"/>
        </w:rPr>
        <w:t>ALŪKSNES NOVADA PAŠVALDĪBA</w:t>
      </w:r>
    </w:p>
    <w:p w14:paraId="6934E537" w14:textId="77777777" w:rsidR="00B52564" w:rsidRDefault="00B52564" w:rsidP="00B52564">
      <w:pPr>
        <w:jc w:val="center"/>
        <w:rPr>
          <w:rFonts w:ascii="Times New Roman" w:hAnsi="Times New Roman"/>
          <w:sz w:val="18"/>
          <w:szCs w:val="18"/>
          <w:lang w:val="lv-LV" w:eastAsia="en-US"/>
        </w:rPr>
      </w:pPr>
      <w:r>
        <w:rPr>
          <w:rFonts w:ascii="Times New Roman" w:hAnsi="Times New Roman"/>
          <w:sz w:val="18"/>
          <w:szCs w:val="18"/>
          <w:lang w:val="lv-LV" w:eastAsia="en-US"/>
        </w:rPr>
        <w:t>Reģistrācijas numurs 90000018622</w:t>
      </w:r>
    </w:p>
    <w:p w14:paraId="2D4A666B" w14:textId="77777777" w:rsidR="00B52564" w:rsidRDefault="00B52564" w:rsidP="00B52564">
      <w:pPr>
        <w:jc w:val="center"/>
        <w:rPr>
          <w:rFonts w:ascii="Times New Roman" w:hAnsi="Times New Roman"/>
          <w:sz w:val="18"/>
          <w:szCs w:val="18"/>
          <w:lang w:val="lv-LV" w:eastAsia="en-US"/>
        </w:rPr>
      </w:pPr>
      <w:r>
        <w:rPr>
          <w:rFonts w:ascii="Times New Roman" w:hAnsi="Times New Roman"/>
          <w:sz w:val="18"/>
          <w:szCs w:val="18"/>
          <w:lang w:val="lv-LV" w:eastAsia="en-US"/>
        </w:rPr>
        <w:t>Dārza iela 11, Alūksne, Alūksnes novads, LV-4301, tālruņi: 64381496, 29453047, e-pasts: dome@aluksne.lv, www.aluksne.lv</w:t>
      </w:r>
    </w:p>
    <w:p w14:paraId="1A47DEE1" w14:textId="77777777" w:rsidR="00B52564" w:rsidRDefault="00B52564" w:rsidP="00B52564">
      <w:pPr>
        <w:pBdr>
          <w:bottom w:val="single" w:sz="4" w:space="1" w:color="auto"/>
        </w:pBdr>
        <w:jc w:val="center"/>
        <w:rPr>
          <w:rFonts w:ascii="Times New Roman" w:hAnsi="Times New Roman"/>
          <w:sz w:val="18"/>
          <w:szCs w:val="18"/>
          <w:lang w:val="lv-LV" w:eastAsia="en-US"/>
        </w:rPr>
      </w:pPr>
      <w:r>
        <w:rPr>
          <w:rFonts w:ascii="Times New Roman" w:hAnsi="Times New Roman"/>
          <w:sz w:val="18"/>
          <w:szCs w:val="18"/>
          <w:lang w:val="lv-LV" w:eastAsia="en-US"/>
        </w:rPr>
        <w:t xml:space="preserve">A/S „SEB banka”, kods UNLALV2X, konts Nr.LV58UNLA0025004130335  </w:t>
      </w:r>
    </w:p>
    <w:p w14:paraId="523E2691" w14:textId="77777777" w:rsidR="00B52564" w:rsidRDefault="00B52564" w:rsidP="00B52564">
      <w:pPr>
        <w:spacing w:line="276" w:lineRule="auto"/>
        <w:jc w:val="center"/>
        <w:rPr>
          <w:rFonts w:ascii="Times New Roman" w:eastAsia="Calibri" w:hAnsi="Times New Roman"/>
          <w:szCs w:val="24"/>
          <w:lang w:val="lv-LV" w:eastAsia="en-US"/>
        </w:rPr>
      </w:pPr>
      <w:r>
        <w:rPr>
          <w:rFonts w:ascii="Times New Roman" w:eastAsia="Calibri" w:hAnsi="Times New Roman"/>
          <w:szCs w:val="24"/>
          <w:lang w:val="lv-LV" w:eastAsia="en-US"/>
        </w:rPr>
        <w:t>Alūksnē</w:t>
      </w:r>
    </w:p>
    <w:p w14:paraId="355A77CC" w14:textId="77777777" w:rsidR="00B52564" w:rsidRDefault="00B52564" w:rsidP="00B52564">
      <w:pPr>
        <w:tabs>
          <w:tab w:val="left" w:pos="2760"/>
        </w:tabs>
        <w:jc w:val="center"/>
        <w:rPr>
          <w:rFonts w:ascii="Times New Roman" w:hAnsi="Times New Roman"/>
          <w:szCs w:val="24"/>
          <w:lang w:val="lv-LV" w:eastAsia="en-US"/>
        </w:rPr>
      </w:pPr>
    </w:p>
    <w:p w14:paraId="6AB28EE5" w14:textId="2CA50375" w:rsidR="00B52564" w:rsidRDefault="006C2646" w:rsidP="00B52564">
      <w:pPr>
        <w:tabs>
          <w:tab w:val="left" w:pos="5055"/>
        </w:tabs>
        <w:ind w:right="-766"/>
        <w:rPr>
          <w:rFonts w:ascii="Times New Roman" w:hAnsi="Times New Roman"/>
          <w:iCs/>
          <w:lang w:val="lv-LV"/>
        </w:rPr>
      </w:pPr>
      <w:r>
        <w:rPr>
          <w:rFonts w:ascii="Times New Roman" w:hAnsi="Times New Roman"/>
          <w:iCs/>
          <w:lang w:val="lv-LV"/>
        </w:rPr>
        <w:t>2</w:t>
      </w:r>
      <w:r w:rsidR="00BA1896">
        <w:rPr>
          <w:rFonts w:ascii="Times New Roman" w:hAnsi="Times New Roman"/>
          <w:iCs/>
          <w:lang w:val="lv-LV"/>
        </w:rPr>
        <w:t>6</w:t>
      </w:r>
      <w:r>
        <w:rPr>
          <w:rFonts w:ascii="Times New Roman" w:hAnsi="Times New Roman"/>
          <w:iCs/>
          <w:lang w:val="lv-LV"/>
        </w:rPr>
        <w:t>.04</w:t>
      </w:r>
      <w:r w:rsidR="00B52564">
        <w:rPr>
          <w:rFonts w:ascii="Times New Roman" w:hAnsi="Times New Roman"/>
          <w:iCs/>
          <w:lang w:val="lv-LV"/>
        </w:rPr>
        <w:t>.2024.</w:t>
      </w:r>
      <w:r w:rsidR="00BA1896">
        <w:rPr>
          <w:rFonts w:ascii="Times New Roman" w:hAnsi="Times New Roman"/>
          <w:iCs/>
          <w:lang w:val="lv-LV"/>
        </w:rPr>
        <w:t xml:space="preserve"> Nr.</w:t>
      </w:r>
      <w:r w:rsidR="008975BF">
        <w:t> </w:t>
      </w:r>
      <w:r w:rsidR="008975BF" w:rsidRPr="008975BF">
        <w:rPr>
          <w:rFonts w:ascii="Times New Roman" w:hAnsi="Times New Roman"/>
          <w:iCs/>
          <w:lang w:val="lv-LV"/>
        </w:rPr>
        <w:t>ANP/1-41/24/700</w:t>
      </w:r>
    </w:p>
    <w:p w14:paraId="5F20D376" w14:textId="4891BD4C" w:rsidR="00B52564" w:rsidRDefault="00B52564" w:rsidP="005F7D0C">
      <w:pPr>
        <w:tabs>
          <w:tab w:val="left" w:pos="5055"/>
        </w:tabs>
        <w:ind w:right="-1"/>
        <w:rPr>
          <w:rFonts w:ascii="Times New Roman" w:hAnsi="Times New Roman"/>
          <w:iCs/>
          <w:lang w:val="lv-LV"/>
        </w:rPr>
      </w:pPr>
      <w:r>
        <w:rPr>
          <w:rFonts w:ascii="Times New Roman" w:hAnsi="Times New Roman"/>
          <w:iCs/>
          <w:lang w:val="lv-LV"/>
        </w:rPr>
        <w:t xml:space="preserve">Uz </w:t>
      </w:r>
      <w:r w:rsidR="00E422DE">
        <w:rPr>
          <w:rFonts w:ascii="Times New Roman" w:hAnsi="Times New Roman"/>
          <w:iCs/>
          <w:lang w:val="lv-LV"/>
        </w:rPr>
        <w:t>13</w:t>
      </w:r>
      <w:r>
        <w:rPr>
          <w:rFonts w:ascii="Times New Roman" w:hAnsi="Times New Roman"/>
          <w:iCs/>
          <w:lang w:val="lv-LV"/>
        </w:rPr>
        <w:t>.0</w:t>
      </w:r>
      <w:r w:rsidR="00E422DE">
        <w:rPr>
          <w:rFonts w:ascii="Times New Roman" w:hAnsi="Times New Roman"/>
          <w:iCs/>
          <w:lang w:val="lv-LV"/>
        </w:rPr>
        <w:t>2</w:t>
      </w:r>
      <w:r>
        <w:rPr>
          <w:rFonts w:ascii="Times New Roman" w:hAnsi="Times New Roman"/>
          <w:iCs/>
          <w:lang w:val="lv-LV"/>
        </w:rPr>
        <w:t xml:space="preserve">.2024. </w:t>
      </w:r>
      <w:r w:rsidR="00BA1896">
        <w:rPr>
          <w:rFonts w:ascii="Times New Roman" w:hAnsi="Times New Roman"/>
          <w:iCs/>
          <w:lang w:val="lv-LV"/>
        </w:rPr>
        <w:t>Nr.</w:t>
      </w:r>
      <w:r w:rsidR="00BA1896" w:rsidRPr="00BA1896">
        <w:t xml:space="preserve"> </w:t>
      </w:r>
      <w:r w:rsidR="00BA1896" w:rsidRPr="00BA1896">
        <w:rPr>
          <w:rFonts w:ascii="Times New Roman" w:hAnsi="Times New Roman"/>
          <w:iCs/>
          <w:lang w:val="lv-LV"/>
        </w:rPr>
        <w:t>V-23-02/2024</w:t>
      </w:r>
    </w:p>
    <w:p w14:paraId="67074CE7" w14:textId="77777777" w:rsidR="00BA1896" w:rsidRDefault="00BA1896" w:rsidP="00BA1896">
      <w:pPr>
        <w:tabs>
          <w:tab w:val="left" w:pos="5055"/>
        </w:tabs>
        <w:ind w:right="-1"/>
        <w:jc w:val="right"/>
        <w:rPr>
          <w:rFonts w:ascii="Times New Roman" w:hAnsi="Times New Roman"/>
          <w:b/>
          <w:bCs/>
          <w:lang w:val="lv-LV"/>
        </w:rPr>
      </w:pPr>
      <w:r w:rsidRPr="00BA1896">
        <w:rPr>
          <w:rFonts w:ascii="Times New Roman" w:hAnsi="Times New Roman"/>
          <w:b/>
          <w:bCs/>
          <w:lang w:val="lv-LV"/>
        </w:rPr>
        <w:t>Biedrībai</w:t>
      </w:r>
    </w:p>
    <w:p w14:paraId="095D41C5" w14:textId="3F6D8154" w:rsidR="00B52564" w:rsidRDefault="00BA1896" w:rsidP="00BA1896">
      <w:pPr>
        <w:tabs>
          <w:tab w:val="left" w:pos="5055"/>
        </w:tabs>
        <w:ind w:right="-1"/>
        <w:jc w:val="right"/>
        <w:rPr>
          <w:rFonts w:ascii="Times New Roman" w:hAnsi="Times New Roman"/>
          <w:b/>
          <w:bCs/>
          <w:lang w:val="lv-LV"/>
        </w:rPr>
      </w:pPr>
      <w:r w:rsidRPr="00BA1896">
        <w:rPr>
          <w:rFonts w:ascii="Times New Roman" w:hAnsi="Times New Roman"/>
          <w:b/>
          <w:bCs/>
          <w:lang w:val="lv-LV"/>
        </w:rPr>
        <w:t xml:space="preserve"> “Latvijas Daudzbērnu ģimeņu apvienība</w:t>
      </w:r>
      <w:r>
        <w:rPr>
          <w:rFonts w:ascii="Times New Roman" w:hAnsi="Times New Roman"/>
          <w:b/>
          <w:bCs/>
          <w:lang w:val="lv-LV"/>
        </w:rPr>
        <w:t>”</w:t>
      </w:r>
    </w:p>
    <w:p w14:paraId="72098BFE" w14:textId="5ECB61BE" w:rsidR="00BA1896" w:rsidRDefault="00BA1896" w:rsidP="00BA1896">
      <w:pPr>
        <w:tabs>
          <w:tab w:val="left" w:pos="5055"/>
        </w:tabs>
        <w:ind w:right="-1"/>
        <w:jc w:val="right"/>
        <w:rPr>
          <w:rFonts w:ascii="Times New Roman" w:hAnsi="Times New Roman"/>
          <w:i/>
          <w:lang w:val="lv-LV"/>
        </w:rPr>
      </w:pPr>
      <w:r w:rsidRPr="00BA1896">
        <w:rPr>
          <w:rFonts w:ascii="Times New Roman" w:hAnsi="Times New Roman"/>
          <w:i/>
          <w:lang w:val="lv-LV"/>
        </w:rPr>
        <w:t xml:space="preserve">e-pasts: </w:t>
      </w:r>
      <w:hyperlink r:id="rId6" w:history="1">
        <w:r w:rsidRPr="00C5393C">
          <w:rPr>
            <w:rStyle w:val="Hyperlink"/>
            <w:rFonts w:ascii="Times New Roman" w:hAnsi="Times New Roman"/>
            <w:i/>
            <w:lang w:val="lv-LV"/>
          </w:rPr>
          <w:t>laiks.gimenei@gmail.com</w:t>
        </w:r>
      </w:hyperlink>
    </w:p>
    <w:p w14:paraId="329D8DFB" w14:textId="77777777" w:rsidR="00BA1896" w:rsidRPr="00BA1896" w:rsidRDefault="00BA1896" w:rsidP="00BA1896">
      <w:pPr>
        <w:tabs>
          <w:tab w:val="left" w:pos="5055"/>
        </w:tabs>
        <w:ind w:right="-1"/>
        <w:jc w:val="right"/>
        <w:rPr>
          <w:rFonts w:ascii="Times New Roman" w:hAnsi="Times New Roman"/>
          <w:i/>
          <w:lang w:val="lv-LV"/>
        </w:rPr>
      </w:pPr>
    </w:p>
    <w:p w14:paraId="59B0C542" w14:textId="6D7ADCBD" w:rsidR="00B52564" w:rsidRDefault="00B52564" w:rsidP="00BA1896">
      <w:pPr>
        <w:tabs>
          <w:tab w:val="left" w:pos="5055"/>
        </w:tabs>
        <w:ind w:right="-1"/>
        <w:jc w:val="right"/>
        <w:rPr>
          <w:rFonts w:ascii="Times New Roman" w:hAnsi="Times New Roman"/>
          <w:i/>
          <w:sz w:val="22"/>
          <w:lang w:val="lv-LV"/>
        </w:rPr>
      </w:pPr>
    </w:p>
    <w:p w14:paraId="7DDF4457" w14:textId="77777777" w:rsidR="00BA1896" w:rsidRPr="00BA1896" w:rsidRDefault="00BA1896" w:rsidP="005F7D0C">
      <w:pPr>
        <w:tabs>
          <w:tab w:val="left" w:pos="5055"/>
        </w:tabs>
        <w:spacing w:line="276" w:lineRule="auto"/>
        <w:ind w:right="-766"/>
        <w:rPr>
          <w:rFonts w:ascii="Times New Roman" w:hAnsi="Times New Roman"/>
          <w:b/>
          <w:bCs/>
          <w:szCs w:val="24"/>
          <w:lang w:val="lv-LV"/>
        </w:rPr>
      </w:pPr>
      <w:r w:rsidRPr="00BA1896">
        <w:rPr>
          <w:rFonts w:ascii="Times New Roman" w:hAnsi="Times New Roman"/>
          <w:b/>
          <w:bCs/>
          <w:szCs w:val="24"/>
          <w:lang w:val="lv-LV"/>
        </w:rPr>
        <w:t>Par  informācijas sniegšanu</w:t>
      </w:r>
    </w:p>
    <w:p w14:paraId="70233568" w14:textId="4C373B00" w:rsidR="00CB0DFE" w:rsidRPr="005F7D0C" w:rsidRDefault="00CB0DFE" w:rsidP="005F7D0C">
      <w:pPr>
        <w:tabs>
          <w:tab w:val="left" w:pos="5055"/>
        </w:tabs>
        <w:spacing w:line="276" w:lineRule="auto"/>
        <w:ind w:right="-766"/>
        <w:rPr>
          <w:rFonts w:ascii="Times New Roman" w:hAnsi="Times New Roman"/>
          <w:szCs w:val="24"/>
          <w:lang w:val="lv-LV"/>
        </w:rPr>
      </w:pPr>
      <w:r w:rsidRPr="005F7D0C">
        <w:rPr>
          <w:rFonts w:ascii="Times New Roman" w:hAnsi="Times New Roman"/>
          <w:szCs w:val="24"/>
          <w:lang w:val="lv-LV"/>
        </w:rPr>
        <w:t xml:space="preserve">  </w:t>
      </w:r>
    </w:p>
    <w:p w14:paraId="6824B87D" w14:textId="45D255B6" w:rsidR="00E35F17" w:rsidRPr="005F7D0C" w:rsidRDefault="00CB0DFE" w:rsidP="00BA1896">
      <w:pPr>
        <w:tabs>
          <w:tab w:val="left" w:pos="426"/>
        </w:tabs>
        <w:spacing w:line="276" w:lineRule="auto"/>
        <w:ind w:right="-1"/>
        <w:jc w:val="both"/>
        <w:rPr>
          <w:rFonts w:ascii="Times New Roman" w:hAnsi="Times New Roman"/>
          <w:szCs w:val="24"/>
          <w:lang w:val="lv-LV"/>
        </w:rPr>
      </w:pPr>
      <w:r w:rsidRPr="005F7D0C">
        <w:rPr>
          <w:rFonts w:ascii="Times New Roman" w:hAnsi="Times New Roman"/>
          <w:szCs w:val="24"/>
          <w:lang w:val="lv-LV"/>
        </w:rPr>
        <w:t xml:space="preserve"> </w:t>
      </w:r>
      <w:r w:rsidR="00BA1896">
        <w:rPr>
          <w:rFonts w:ascii="Times New Roman" w:hAnsi="Times New Roman"/>
          <w:szCs w:val="24"/>
          <w:lang w:val="lv-LV"/>
        </w:rPr>
        <w:tab/>
      </w:r>
      <w:r w:rsidR="00C217AF" w:rsidRPr="005F7D0C">
        <w:rPr>
          <w:rFonts w:ascii="Times New Roman" w:hAnsi="Times New Roman"/>
          <w:szCs w:val="24"/>
          <w:lang w:val="lv-LV"/>
        </w:rPr>
        <w:t xml:space="preserve">Atbildot uz </w:t>
      </w:r>
      <w:r w:rsidR="00BA1896">
        <w:rPr>
          <w:rFonts w:ascii="Times New Roman" w:hAnsi="Times New Roman"/>
          <w:szCs w:val="24"/>
          <w:lang w:val="lv-LV"/>
        </w:rPr>
        <w:t>jūsu iesniegumu p</w:t>
      </w:r>
      <w:r w:rsidR="00BA1896" w:rsidRPr="00BA1896">
        <w:rPr>
          <w:rFonts w:ascii="Times New Roman" w:hAnsi="Times New Roman"/>
          <w:szCs w:val="24"/>
          <w:lang w:val="lv-LV"/>
        </w:rPr>
        <w:t>ar pašvaldības brīvprātīgajām iniciatīvām atbalstīt daudzbērnu ģimenes</w:t>
      </w:r>
      <w:r w:rsidR="00BA1896">
        <w:rPr>
          <w:rFonts w:ascii="Times New Roman" w:hAnsi="Times New Roman"/>
          <w:szCs w:val="24"/>
          <w:lang w:val="lv-LV"/>
        </w:rPr>
        <w:t xml:space="preserve">, kas reģistrēts Alūksnes novada pašvadībā </w:t>
      </w:r>
      <w:r w:rsidR="00BA1896" w:rsidRPr="00BA1896">
        <w:rPr>
          <w:rFonts w:ascii="Times New Roman" w:hAnsi="Times New Roman"/>
          <w:szCs w:val="24"/>
          <w:lang w:val="lv-LV"/>
        </w:rPr>
        <w:t>13.02.2024</w:t>
      </w:r>
      <w:r w:rsidR="00BA1896">
        <w:rPr>
          <w:rFonts w:ascii="Times New Roman" w:hAnsi="Times New Roman"/>
          <w:szCs w:val="24"/>
          <w:lang w:val="lv-LV"/>
        </w:rPr>
        <w:t>. ar Nr. </w:t>
      </w:r>
      <w:r w:rsidR="00BA1896" w:rsidRPr="00BA1896">
        <w:rPr>
          <w:rFonts w:ascii="Times New Roman" w:hAnsi="Times New Roman"/>
          <w:szCs w:val="24"/>
          <w:lang w:val="lv-LV"/>
        </w:rPr>
        <w:t>ANP/1-41/24/490</w:t>
      </w:r>
      <w:r w:rsidR="00BA1896">
        <w:rPr>
          <w:rFonts w:ascii="Times New Roman" w:hAnsi="Times New Roman"/>
          <w:szCs w:val="24"/>
          <w:lang w:val="lv-LV"/>
        </w:rPr>
        <w:t xml:space="preserve"> </w:t>
      </w:r>
      <w:r w:rsidR="00E35F17" w:rsidRPr="005F7D0C">
        <w:rPr>
          <w:rFonts w:ascii="Times New Roman" w:hAnsi="Times New Roman"/>
          <w:szCs w:val="24"/>
          <w:lang w:val="lv-LV"/>
        </w:rPr>
        <w:t>un apkopojot informāciju,</w:t>
      </w:r>
      <w:r w:rsidR="00C217AF" w:rsidRPr="005F7D0C">
        <w:rPr>
          <w:rFonts w:ascii="Times New Roman" w:hAnsi="Times New Roman"/>
          <w:szCs w:val="24"/>
          <w:lang w:val="lv-LV"/>
        </w:rPr>
        <w:t xml:space="preserve"> informējam, ka</w:t>
      </w:r>
      <w:r w:rsidR="00E35F17" w:rsidRPr="005F7D0C">
        <w:rPr>
          <w:rFonts w:ascii="Times New Roman" w:hAnsi="Times New Roman"/>
          <w:szCs w:val="24"/>
          <w:lang w:val="lv-LV"/>
        </w:rPr>
        <w:t>:</w:t>
      </w:r>
    </w:p>
    <w:p w14:paraId="4C2B0532" w14:textId="4851DFAC" w:rsidR="00E35F17" w:rsidRPr="005F7D0C" w:rsidRDefault="00C217AF" w:rsidP="005F7D0C">
      <w:pPr>
        <w:pStyle w:val="ListParagraph"/>
        <w:numPr>
          <w:ilvl w:val="0"/>
          <w:numId w:val="3"/>
        </w:numPr>
        <w:tabs>
          <w:tab w:val="left" w:pos="5055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F7D0C">
        <w:rPr>
          <w:rFonts w:ascii="Times New Roman" w:hAnsi="Times New Roman" w:cs="Times New Roman"/>
          <w:sz w:val="24"/>
          <w:szCs w:val="24"/>
        </w:rPr>
        <w:t xml:space="preserve">Alūksne novada Sociālo lietu pārvaldē nav </w:t>
      </w:r>
      <w:r w:rsidR="00310D40" w:rsidRPr="005F7D0C">
        <w:rPr>
          <w:rFonts w:ascii="Times New Roman" w:hAnsi="Times New Roman" w:cs="Times New Roman"/>
          <w:sz w:val="24"/>
          <w:szCs w:val="24"/>
        </w:rPr>
        <w:t>brīvprātīgās iniciatīvas pabalstu, kurus piešķir daudzbērnu ģimenēm, audžuģimenēm un aizbildnībā esošajām personām bez materiālās situācijas izvērtēšanas</w:t>
      </w:r>
      <w:r w:rsidR="00E35F17" w:rsidRPr="005F7D0C">
        <w:rPr>
          <w:rFonts w:ascii="Times New Roman" w:hAnsi="Times New Roman" w:cs="Times New Roman"/>
          <w:sz w:val="24"/>
          <w:szCs w:val="24"/>
        </w:rPr>
        <w:t>.</w:t>
      </w:r>
    </w:p>
    <w:p w14:paraId="327464C4" w14:textId="04C12F1F" w:rsidR="00B6449C" w:rsidRPr="005F7D0C" w:rsidRDefault="00E35F17" w:rsidP="005F7D0C">
      <w:pPr>
        <w:pStyle w:val="ListParagraph"/>
        <w:numPr>
          <w:ilvl w:val="0"/>
          <w:numId w:val="3"/>
        </w:numPr>
        <w:tabs>
          <w:tab w:val="left" w:pos="5055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F7D0C">
        <w:rPr>
          <w:rFonts w:ascii="Times New Roman" w:hAnsi="Times New Roman" w:cs="Times New Roman"/>
          <w:sz w:val="24"/>
          <w:szCs w:val="24"/>
        </w:rPr>
        <w:t xml:space="preserve">Bērna piedzimšanas pabalsts tiek piešķirts saskaņā ar </w:t>
      </w:r>
      <w:r w:rsidR="00B6449C" w:rsidRPr="005F7D0C">
        <w:rPr>
          <w:rFonts w:ascii="Times New Roman" w:hAnsi="Times New Roman" w:cs="Times New Roman"/>
          <w:sz w:val="24"/>
          <w:szCs w:val="24"/>
        </w:rPr>
        <w:t>Alūksnes novada pašvaldības domes 2023.</w:t>
      </w:r>
      <w:r w:rsidR="00935777" w:rsidRPr="005F7D0C">
        <w:rPr>
          <w:rFonts w:ascii="Times New Roman" w:hAnsi="Times New Roman" w:cs="Times New Roman"/>
          <w:sz w:val="24"/>
          <w:szCs w:val="24"/>
        </w:rPr>
        <w:t xml:space="preserve"> </w:t>
      </w:r>
      <w:r w:rsidR="00B6449C" w:rsidRPr="005F7D0C">
        <w:rPr>
          <w:rFonts w:ascii="Times New Roman" w:hAnsi="Times New Roman" w:cs="Times New Roman"/>
          <w:sz w:val="24"/>
          <w:szCs w:val="24"/>
        </w:rPr>
        <w:t>gada 28.</w:t>
      </w:r>
      <w:r w:rsidR="00935777" w:rsidRPr="005F7D0C">
        <w:rPr>
          <w:rFonts w:ascii="Times New Roman" w:hAnsi="Times New Roman" w:cs="Times New Roman"/>
          <w:sz w:val="24"/>
          <w:szCs w:val="24"/>
        </w:rPr>
        <w:t xml:space="preserve"> </w:t>
      </w:r>
      <w:r w:rsidR="00B6449C" w:rsidRPr="005F7D0C">
        <w:rPr>
          <w:rFonts w:ascii="Times New Roman" w:hAnsi="Times New Roman" w:cs="Times New Roman"/>
          <w:sz w:val="24"/>
          <w:szCs w:val="24"/>
        </w:rPr>
        <w:t>septembra saistoš</w:t>
      </w:r>
      <w:r w:rsidRPr="005F7D0C">
        <w:rPr>
          <w:rFonts w:ascii="Times New Roman" w:hAnsi="Times New Roman" w:cs="Times New Roman"/>
          <w:sz w:val="24"/>
          <w:szCs w:val="24"/>
        </w:rPr>
        <w:t>o</w:t>
      </w:r>
      <w:r w:rsidR="00B6449C" w:rsidRPr="005F7D0C">
        <w:rPr>
          <w:rFonts w:ascii="Times New Roman" w:hAnsi="Times New Roman" w:cs="Times New Roman"/>
          <w:sz w:val="24"/>
          <w:szCs w:val="24"/>
        </w:rPr>
        <w:t xml:space="preserve"> noteikum</w:t>
      </w:r>
      <w:r w:rsidRPr="005F7D0C">
        <w:rPr>
          <w:rFonts w:ascii="Times New Roman" w:hAnsi="Times New Roman" w:cs="Times New Roman"/>
          <w:sz w:val="24"/>
          <w:szCs w:val="24"/>
        </w:rPr>
        <w:t>u</w:t>
      </w:r>
      <w:r w:rsidR="00B6449C" w:rsidRPr="005F7D0C">
        <w:rPr>
          <w:rFonts w:ascii="Times New Roman" w:hAnsi="Times New Roman" w:cs="Times New Roman"/>
          <w:sz w:val="24"/>
          <w:szCs w:val="24"/>
        </w:rPr>
        <w:t xml:space="preserve"> Nr.28/2023 “Par pašvaldības brīvprātīgās iniciatīvas pabalstiem Alūksnes novadā” (apstiprināti ar Alūksnes novada</w:t>
      </w:r>
      <w:r w:rsidR="00BA1896">
        <w:rPr>
          <w:rFonts w:ascii="Times New Roman" w:hAnsi="Times New Roman" w:cs="Times New Roman"/>
          <w:sz w:val="24"/>
          <w:szCs w:val="24"/>
        </w:rPr>
        <w:t xml:space="preserve"> pašvaldības </w:t>
      </w:r>
      <w:r w:rsidR="00B6449C" w:rsidRPr="005F7D0C">
        <w:rPr>
          <w:rFonts w:ascii="Times New Roman" w:hAnsi="Times New Roman" w:cs="Times New Roman"/>
          <w:sz w:val="24"/>
          <w:szCs w:val="24"/>
        </w:rPr>
        <w:t xml:space="preserve"> domes 28.09.2023. lēmumu Nr.279, protokols Nr.12, 7.punkts)</w:t>
      </w:r>
      <w:r w:rsidR="00BA1896">
        <w:rPr>
          <w:rFonts w:ascii="Times New Roman" w:hAnsi="Times New Roman" w:cs="Times New Roman"/>
          <w:sz w:val="24"/>
          <w:szCs w:val="24"/>
        </w:rPr>
        <w:t xml:space="preserve"> </w:t>
      </w:r>
      <w:r w:rsidR="00B6449C" w:rsidRPr="005F7D0C">
        <w:rPr>
          <w:rFonts w:ascii="Times New Roman" w:hAnsi="Times New Roman" w:cs="Times New Roman"/>
          <w:sz w:val="24"/>
          <w:szCs w:val="24"/>
        </w:rPr>
        <w:t>pabalstu piešķir:</w:t>
      </w:r>
    </w:p>
    <w:p w14:paraId="38FA827D" w14:textId="70F9DF57" w:rsidR="00E35F17" w:rsidRPr="005F7D0C" w:rsidRDefault="00E35F17" w:rsidP="005F7D0C">
      <w:pPr>
        <w:pStyle w:val="ListParagraph"/>
        <w:numPr>
          <w:ilvl w:val="0"/>
          <w:numId w:val="4"/>
        </w:numPr>
        <w:tabs>
          <w:tab w:val="left" w:pos="5055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F7D0C">
        <w:rPr>
          <w:rFonts w:ascii="Times New Roman" w:hAnsi="Times New Roman" w:cs="Times New Roman"/>
          <w:sz w:val="24"/>
          <w:szCs w:val="24"/>
        </w:rPr>
        <w:t>vienam no bērna vecākiem;</w:t>
      </w:r>
    </w:p>
    <w:p w14:paraId="49A1DA4E" w14:textId="27DBA8BA" w:rsidR="00E35F17" w:rsidRPr="005F7D0C" w:rsidRDefault="00E35F17" w:rsidP="005F7D0C">
      <w:pPr>
        <w:pStyle w:val="ListParagraph"/>
        <w:numPr>
          <w:ilvl w:val="0"/>
          <w:numId w:val="4"/>
        </w:numPr>
        <w:tabs>
          <w:tab w:val="left" w:pos="5055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F7D0C">
        <w:rPr>
          <w:rFonts w:ascii="Times New Roman" w:hAnsi="Times New Roman" w:cs="Times New Roman"/>
          <w:sz w:val="24"/>
          <w:szCs w:val="24"/>
        </w:rPr>
        <w:t>personai, kura adoptējusi vai ņēmusi aizbildnībā bērnu līdz 6 (sešu) mēnešu vecumam, ja šis pabalsts nav izmaksāts bērna vecākiem vai citai pilnvarotai personai, kura faktiski kopj bērnu, šādos gadījumos;</w:t>
      </w:r>
    </w:p>
    <w:p w14:paraId="4F86F13A" w14:textId="1DED97D5" w:rsidR="00E35F17" w:rsidRPr="005F7D0C" w:rsidRDefault="00E35F17" w:rsidP="005F7D0C">
      <w:pPr>
        <w:pStyle w:val="ListParagraph"/>
        <w:numPr>
          <w:ilvl w:val="0"/>
          <w:numId w:val="4"/>
        </w:numPr>
        <w:tabs>
          <w:tab w:val="left" w:pos="5055"/>
        </w:tabs>
        <w:spacing w:line="276" w:lineRule="auto"/>
        <w:ind w:right="-766"/>
        <w:jc w:val="both"/>
        <w:rPr>
          <w:rFonts w:ascii="Times New Roman" w:hAnsi="Times New Roman" w:cs="Times New Roman"/>
          <w:sz w:val="24"/>
          <w:szCs w:val="24"/>
        </w:rPr>
      </w:pPr>
      <w:r w:rsidRPr="005F7D0C">
        <w:rPr>
          <w:rFonts w:ascii="Times New Roman" w:hAnsi="Times New Roman" w:cs="Times New Roman"/>
          <w:sz w:val="24"/>
          <w:szCs w:val="24"/>
        </w:rPr>
        <w:t>ja bērna māte mirusi dzemdību laikā vai atzīta par promesošu;</w:t>
      </w:r>
    </w:p>
    <w:p w14:paraId="05E9E3C1" w14:textId="77777777" w:rsidR="00E35F17" w:rsidRPr="005F7D0C" w:rsidRDefault="00E35F17" w:rsidP="005F7D0C">
      <w:pPr>
        <w:pStyle w:val="NormalWeb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D0C">
        <w:rPr>
          <w:rFonts w:ascii="Times New Roman" w:hAnsi="Times New Roman" w:cs="Times New Roman"/>
          <w:sz w:val="24"/>
          <w:szCs w:val="24"/>
        </w:rPr>
        <w:t>ja bērna māte nevar saņemt pabalstu slimības, traumas vai citu ar veselības stāvokli saistītu iemeslu dēļ;</w:t>
      </w:r>
    </w:p>
    <w:p w14:paraId="493B71BD" w14:textId="77777777" w:rsidR="00E35F17" w:rsidRPr="005F7D0C" w:rsidRDefault="00E35F17" w:rsidP="005F7D0C">
      <w:pPr>
        <w:pStyle w:val="NormalWeb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D0C">
        <w:rPr>
          <w:rFonts w:ascii="Times New Roman" w:hAnsi="Times New Roman" w:cs="Times New Roman"/>
          <w:sz w:val="24"/>
          <w:szCs w:val="24"/>
        </w:rPr>
        <w:t>ja bērna māte nevar saņemt pabalstu slimības, traumas vai citu ar veselības stāvokli saistītu iemeslu dēļ;</w:t>
      </w:r>
    </w:p>
    <w:p w14:paraId="2BC94DA1" w14:textId="44F54959" w:rsidR="00E35F17" w:rsidRPr="005F7D0C" w:rsidRDefault="00E35F17" w:rsidP="005F7D0C">
      <w:pPr>
        <w:pStyle w:val="ListParagraph"/>
        <w:numPr>
          <w:ilvl w:val="0"/>
          <w:numId w:val="4"/>
        </w:numPr>
        <w:tabs>
          <w:tab w:val="left" w:pos="5055"/>
        </w:tabs>
        <w:spacing w:line="276" w:lineRule="auto"/>
        <w:ind w:right="-766"/>
        <w:jc w:val="both"/>
        <w:rPr>
          <w:rFonts w:ascii="Times New Roman" w:hAnsi="Times New Roman" w:cs="Times New Roman"/>
          <w:sz w:val="24"/>
          <w:szCs w:val="24"/>
        </w:rPr>
      </w:pPr>
      <w:r w:rsidRPr="005F7D0C">
        <w:rPr>
          <w:rFonts w:ascii="Times New Roman" w:hAnsi="Times New Roman" w:cs="Times New Roman"/>
          <w:sz w:val="24"/>
          <w:szCs w:val="24"/>
        </w:rPr>
        <w:t>ja bērna māte ir nepilngadīga;</w:t>
      </w:r>
    </w:p>
    <w:p w14:paraId="60D8CE03" w14:textId="77777777" w:rsidR="00E35F17" w:rsidRPr="005F7D0C" w:rsidRDefault="00E35F17" w:rsidP="005F7D0C">
      <w:pPr>
        <w:pStyle w:val="NormalWeb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D0C">
        <w:rPr>
          <w:rFonts w:ascii="Times New Roman" w:hAnsi="Times New Roman" w:cs="Times New Roman"/>
          <w:sz w:val="24"/>
          <w:szCs w:val="24"/>
        </w:rPr>
        <w:t>ja bērna mātei ir ierobežota rīcībspēja pilnā apmērā.</w:t>
      </w:r>
    </w:p>
    <w:p w14:paraId="32F21295" w14:textId="77777777" w:rsidR="00003D7C" w:rsidRPr="005F7D0C" w:rsidRDefault="00003D7C" w:rsidP="005F7D0C">
      <w:pPr>
        <w:pStyle w:val="NormalWeb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D0C">
        <w:rPr>
          <w:rFonts w:ascii="Times New Roman" w:eastAsia="Times New Roman" w:hAnsi="Times New Roman" w:cs="Times New Roman"/>
          <w:sz w:val="24"/>
          <w:szCs w:val="24"/>
        </w:rPr>
        <w:t>Noteikumu 8.punktā minētajai personai ir tiesības saņemt pabalstu, ja šīs personas pamata dzīvesvieta ne mazāk kā 6 (sešus) mēnešus no iesnieguma saņemšanas dienas ir deklarēta Pašvaldības administratīvajā teritorijā.</w:t>
      </w:r>
    </w:p>
    <w:p w14:paraId="51C59C03" w14:textId="77777777" w:rsidR="00003D7C" w:rsidRPr="00BA1896" w:rsidRDefault="00003D7C" w:rsidP="00BA1896">
      <w:pPr>
        <w:numPr>
          <w:ilvl w:val="0"/>
          <w:numId w:val="4"/>
        </w:numPr>
        <w:ind w:left="1259" w:hanging="357"/>
        <w:jc w:val="both"/>
        <w:rPr>
          <w:rFonts w:ascii="Times New Roman" w:hAnsi="Times New Roman"/>
          <w:color w:val="000000" w:themeColor="text1"/>
          <w:szCs w:val="24"/>
          <w:lang w:val="lv-LV"/>
        </w:rPr>
      </w:pPr>
      <w:r w:rsidRPr="00BA1896">
        <w:rPr>
          <w:rFonts w:ascii="Times New Roman" w:hAnsi="Times New Roman"/>
          <w:color w:val="000000" w:themeColor="text1"/>
          <w:szCs w:val="24"/>
          <w:lang w:val="lv-LV"/>
        </w:rPr>
        <w:t>Pabalsts jāpieprasa 6 (sešu) mēnešu laikā no bērna piedzimšanas.</w:t>
      </w:r>
    </w:p>
    <w:p w14:paraId="403BB992" w14:textId="5F5032A6" w:rsidR="00422BD5" w:rsidRPr="00BA1896" w:rsidRDefault="00422BD5" w:rsidP="005F7D0C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18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Ēdināšanas pakalpojuma maksas atvieglojumu veidi un apmērs noteikti </w:t>
      </w:r>
      <w:r w:rsidRPr="00BA18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Saskaņā ar </w:t>
      </w:r>
      <w:r w:rsidRPr="00BA1896">
        <w:rPr>
          <w:rFonts w:ascii="Times New Roman" w:hAnsi="Times New Roman" w:cs="Times New Roman"/>
          <w:color w:val="000000" w:themeColor="text1"/>
          <w:sz w:val="24"/>
          <w:szCs w:val="24"/>
          <w:lang w:eastAsia="lv-LV"/>
          <w14:ligatures w14:val="none"/>
        </w:rPr>
        <w:t>Alūksnes novada pašvaldības domes saistošajiem noteikumiem Nr.</w:t>
      </w:r>
      <w:r w:rsidR="00BA1896">
        <w:rPr>
          <w:rFonts w:ascii="Times New Roman" w:hAnsi="Times New Roman" w:cs="Times New Roman"/>
          <w:color w:val="000000" w:themeColor="text1"/>
          <w:sz w:val="24"/>
          <w:szCs w:val="24"/>
          <w:lang w:eastAsia="lv-LV"/>
          <w14:ligatures w14:val="none"/>
        </w:rPr>
        <w:t> </w:t>
      </w:r>
      <w:r w:rsidRPr="00BA1896">
        <w:rPr>
          <w:rFonts w:ascii="Times New Roman" w:hAnsi="Times New Roman" w:cs="Times New Roman"/>
          <w:color w:val="000000" w:themeColor="text1"/>
          <w:sz w:val="24"/>
          <w:szCs w:val="24"/>
          <w:lang w:eastAsia="lv-LV"/>
          <w14:ligatures w14:val="none"/>
        </w:rPr>
        <w:t>19/2023 “Par ēdināšanas pakalpojuma maksas atvieglojumiem Alūksnes novada pašvaldības izglītības iestādēs”</w:t>
      </w:r>
      <w:r w:rsidR="003230A0" w:rsidRPr="00BA189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lv-LV"/>
          <w14:ligatures w14:val="none"/>
        </w:rPr>
        <w:t>.</w:t>
      </w:r>
    </w:p>
    <w:p w14:paraId="7A6AB2A3" w14:textId="1FD14E63" w:rsidR="005F7D0C" w:rsidRPr="008975BF" w:rsidRDefault="008975BF" w:rsidP="008975BF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lv-LV"/>
          <w14:ligatures w14:val="none"/>
        </w:rPr>
      </w:pPr>
      <w:r w:rsidRPr="008975BF">
        <w:rPr>
          <w:rFonts w:ascii="Times New Roman" w:hAnsi="Times New Roman" w:cs="Times New Roman"/>
          <w:color w:val="000000" w:themeColor="text1"/>
          <w:sz w:val="24"/>
          <w:szCs w:val="24"/>
          <w:lang w:eastAsia="lv-LV"/>
          <w14:ligatures w14:val="none"/>
        </w:rPr>
        <w:lastRenderedPageBreak/>
        <w:t>Atbalstam profesionālās ievirzes izglītības apguvei no 2024.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lv-LV"/>
          <w14:ligatures w14:val="none"/>
        </w:rPr>
        <w:t> </w:t>
      </w:r>
      <w:r w:rsidRPr="008975BF">
        <w:rPr>
          <w:rFonts w:ascii="Times New Roman" w:hAnsi="Times New Roman" w:cs="Times New Roman"/>
          <w:color w:val="000000" w:themeColor="text1"/>
          <w:sz w:val="24"/>
          <w:szCs w:val="24"/>
          <w:lang w:eastAsia="lv-LV"/>
          <w14:ligatures w14:val="none"/>
        </w:rPr>
        <w:t>gada 1.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lv-LV"/>
          <w14:ligatures w14:val="none"/>
        </w:rPr>
        <w:t> </w:t>
      </w:r>
      <w:r w:rsidRPr="008975BF">
        <w:rPr>
          <w:rFonts w:ascii="Times New Roman" w:hAnsi="Times New Roman" w:cs="Times New Roman"/>
          <w:color w:val="000000" w:themeColor="text1"/>
          <w:sz w:val="24"/>
          <w:szCs w:val="24"/>
          <w:lang w:eastAsia="lv-LV"/>
          <w14:ligatures w14:val="none"/>
        </w:rPr>
        <w:t xml:space="preserve">septembra spēkā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lv-LV"/>
          <w14:ligatures w14:val="none"/>
        </w:rPr>
        <w:t>būs</w:t>
      </w:r>
      <w:r w:rsidRPr="008975BF">
        <w:rPr>
          <w:rFonts w:ascii="Times New Roman" w:hAnsi="Times New Roman" w:cs="Times New Roman"/>
          <w:color w:val="000000" w:themeColor="text1"/>
          <w:sz w:val="24"/>
          <w:szCs w:val="24"/>
          <w:lang w:eastAsia="lv-LV"/>
          <w14:ligatures w14:val="none"/>
        </w:rPr>
        <w:t xml:space="preserve"> jauni saistošie noteikumi “Par līdzfinansējuma maksas kārtību Alūksnes novada pašvaldības profesionālās ievirzes iestādēs”, kas paredz, ka izglītības iestādes direktors nosaka līdzfinansējuma maksas atlaidi 50% apmērā otrajam un katram nākamajam izglītojamajam no ģimenēm, kurās  divi un vairāk bērni mācās vienā izglītības iestādē. Līdz jauno noteikumu stāšanās spēkā  līdzfinansējuma maksas atlaides ir atšķirīgas. </w:t>
      </w:r>
    </w:p>
    <w:p w14:paraId="29804F31" w14:textId="58169F01" w:rsidR="00935777" w:rsidRPr="00BA1896" w:rsidRDefault="005F7D0C" w:rsidP="00BA1896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538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18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Saistībā ar </w:t>
      </w:r>
      <w:r w:rsidR="00935777" w:rsidRPr="00BA1896">
        <w:rPr>
          <w:rFonts w:ascii="Times New Roman" w:hAnsi="Times New Roman" w:cs="Times New Roman"/>
          <w:color w:val="000000" w:themeColor="text1"/>
          <w:sz w:val="24"/>
          <w:szCs w:val="24"/>
        </w:rPr>
        <w:t>atbalstu interešu izglītības apguvei</w:t>
      </w:r>
      <w:r w:rsidRPr="00BA18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informējam, ka b</w:t>
      </w:r>
      <w:r w:rsidR="00935777" w:rsidRPr="00BA1896">
        <w:rPr>
          <w:rFonts w:ascii="Times New Roman" w:hAnsi="Times New Roman" w:cs="Times New Roman"/>
          <w:color w:val="000000" w:themeColor="text1"/>
          <w:sz w:val="24"/>
          <w:szCs w:val="24"/>
        </w:rPr>
        <w:t>ērniem no daudzbērnu ģimenēm nav noteikti papildu atvieglojumi līdzmaksājuma maksas samazināšanai interešu izglītības programmu apguvei.</w:t>
      </w:r>
      <w:r w:rsidRPr="00BA18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35777" w:rsidRPr="00BA18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Katrs novada izglītojamais ir atbrīvots no līdzmaksājuma </w:t>
      </w:r>
      <w:r w:rsidR="00935777" w:rsidRPr="00BA189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pirmajā</w:t>
      </w:r>
      <w:r w:rsidR="00935777" w:rsidRPr="00BA18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interešu izglītības programmā Alūksnes Bērnu un jauniešu centrā, pūtēju orķestra programmā, “Mazpulks” interešu izglītības programmā, visas Liepnas pagasta teritoriālajā vienībā notiekošās interešu izglītības programmās.</w:t>
      </w:r>
      <w:r w:rsidRPr="00BA18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35777" w:rsidRPr="00BA1896">
        <w:rPr>
          <w:rFonts w:ascii="Times New Roman" w:hAnsi="Times New Roman" w:cs="Times New Roman"/>
          <w:color w:val="000000" w:themeColor="text1"/>
          <w:sz w:val="24"/>
          <w:szCs w:val="24"/>
        </w:rPr>
        <w:t>Skolas direktors lemj par līdzmaksājuma maksas samazināšanu 50% apmērā ja izglītojamais ir persona ar invaliditāti, ir no ģimenes,</w:t>
      </w:r>
      <w:r w:rsidR="00BA18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35777" w:rsidRPr="00BA1896">
        <w:rPr>
          <w:rFonts w:ascii="Times New Roman" w:hAnsi="Times New Roman" w:cs="Times New Roman"/>
          <w:color w:val="000000" w:themeColor="text1"/>
          <w:sz w:val="24"/>
          <w:szCs w:val="24"/>
        </w:rPr>
        <w:t>kurai piešķirts trūcīgas vai maznodrošinātas ģimenes statuss, uz piešķirtā statusa laiku.</w:t>
      </w:r>
    </w:p>
    <w:p w14:paraId="4AFBA480" w14:textId="77777777" w:rsidR="00935777" w:rsidRPr="005F7D0C" w:rsidRDefault="00935777" w:rsidP="005F7D0C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2B7E348" w14:textId="77777777" w:rsidR="008975BF" w:rsidRDefault="008975BF" w:rsidP="008975BF">
      <w:pPr>
        <w:tabs>
          <w:tab w:val="left" w:pos="5055"/>
        </w:tabs>
        <w:spacing w:line="276" w:lineRule="auto"/>
        <w:ind w:right="-1"/>
        <w:jc w:val="both"/>
        <w:rPr>
          <w:rFonts w:ascii="Times New Roman" w:hAnsi="Times New Roman"/>
          <w:szCs w:val="24"/>
          <w:lang w:val="lv-LV"/>
        </w:rPr>
      </w:pPr>
    </w:p>
    <w:p w14:paraId="437F5BD9" w14:textId="72A9AF52" w:rsidR="00310D40" w:rsidRPr="005F7D0C" w:rsidRDefault="008975BF" w:rsidP="008975BF">
      <w:pPr>
        <w:tabs>
          <w:tab w:val="left" w:pos="5055"/>
        </w:tabs>
        <w:spacing w:line="276" w:lineRule="auto"/>
        <w:ind w:right="-1"/>
        <w:jc w:val="both"/>
        <w:rPr>
          <w:rFonts w:ascii="Times New Roman" w:hAnsi="Times New Roman"/>
          <w:szCs w:val="24"/>
          <w:lang w:val="lv-LV"/>
        </w:rPr>
      </w:pPr>
      <w:r>
        <w:rPr>
          <w:rFonts w:ascii="Times New Roman" w:hAnsi="Times New Roman"/>
          <w:szCs w:val="24"/>
          <w:lang w:val="lv-LV"/>
        </w:rPr>
        <w:t>Pašvaldības izpilddirektors</w:t>
      </w:r>
      <w:r>
        <w:rPr>
          <w:rFonts w:ascii="Times New Roman" w:hAnsi="Times New Roman"/>
          <w:szCs w:val="24"/>
          <w:lang w:val="lv-LV"/>
        </w:rPr>
        <w:tab/>
      </w:r>
      <w:r>
        <w:rPr>
          <w:rFonts w:ascii="Times New Roman" w:hAnsi="Times New Roman"/>
          <w:szCs w:val="24"/>
          <w:lang w:val="lv-LV"/>
        </w:rPr>
        <w:tab/>
      </w:r>
      <w:r>
        <w:rPr>
          <w:rFonts w:ascii="Times New Roman" w:hAnsi="Times New Roman"/>
          <w:szCs w:val="24"/>
          <w:lang w:val="lv-LV"/>
        </w:rPr>
        <w:tab/>
      </w:r>
      <w:r>
        <w:rPr>
          <w:rFonts w:ascii="Times New Roman" w:hAnsi="Times New Roman"/>
          <w:szCs w:val="24"/>
          <w:lang w:val="lv-LV"/>
        </w:rPr>
        <w:tab/>
      </w:r>
      <w:r>
        <w:rPr>
          <w:rFonts w:ascii="Times New Roman" w:hAnsi="Times New Roman"/>
          <w:szCs w:val="24"/>
          <w:lang w:val="lv-LV"/>
        </w:rPr>
        <w:tab/>
        <w:t>I.BERKULIS</w:t>
      </w:r>
    </w:p>
    <w:p w14:paraId="67858025" w14:textId="77777777" w:rsidR="00B52564" w:rsidRPr="005F7D0C" w:rsidRDefault="00B52564" w:rsidP="005F7D0C">
      <w:pPr>
        <w:ind w:left="720" w:right="-766"/>
        <w:jc w:val="both"/>
        <w:rPr>
          <w:rFonts w:ascii="Times New Roman" w:hAnsi="Times New Roman"/>
          <w:szCs w:val="24"/>
          <w:lang w:val="lv-LV"/>
        </w:rPr>
      </w:pPr>
    </w:p>
    <w:p w14:paraId="03A5865E" w14:textId="0DE18248" w:rsidR="00B52564" w:rsidRDefault="00E422DE" w:rsidP="00B52564">
      <w:pPr>
        <w:ind w:right="-766"/>
        <w:jc w:val="both"/>
        <w:rPr>
          <w:rFonts w:ascii="Times New Roman" w:hAnsi="Times New Roman"/>
          <w:szCs w:val="24"/>
          <w:lang w:val="lv-LV"/>
        </w:rPr>
      </w:pPr>
      <w:r w:rsidRPr="005F7D0C">
        <w:rPr>
          <w:rFonts w:ascii="Times New Roman" w:hAnsi="Times New Roman"/>
          <w:szCs w:val="24"/>
          <w:lang w:val="lv-LV"/>
        </w:rPr>
        <w:t>Bondare</w:t>
      </w:r>
      <w:r w:rsidR="00B52564" w:rsidRPr="005F7D0C">
        <w:rPr>
          <w:rFonts w:ascii="Times New Roman" w:hAnsi="Times New Roman"/>
          <w:szCs w:val="24"/>
          <w:lang w:val="lv-LV"/>
        </w:rPr>
        <w:t xml:space="preserve"> </w:t>
      </w:r>
      <w:r w:rsidR="00CB0DFE" w:rsidRPr="005F7D0C">
        <w:rPr>
          <w:rFonts w:ascii="Times New Roman" w:hAnsi="Times New Roman"/>
          <w:szCs w:val="24"/>
          <w:lang w:val="lv-LV"/>
        </w:rPr>
        <w:t>26357597</w:t>
      </w:r>
    </w:p>
    <w:p w14:paraId="1F4FCB6A" w14:textId="66A7A63D" w:rsidR="008975BF" w:rsidRDefault="00392760" w:rsidP="00B52564">
      <w:pPr>
        <w:ind w:right="-766"/>
        <w:jc w:val="both"/>
        <w:rPr>
          <w:rFonts w:ascii="Times New Roman" w:hAnsi="Times New Roman"/>
          <w:szCs w:val="24"/>
          <w:lang w:val="lv-LV"/>
        </w:rPr>
      </w:pPr>
      <w:hyperlink r:id="rId7" w:history="1">
        <w:r w:rsidR="008975BF" w:rsidRPr="00C5393C">
          <w:rPr>
            <w:rStyle w:val="Hyperlink"/>
            <w:rFonts w:ascii="Times New Roman" w:hAnsi="Times New Roman"/>
            <w:szCs w:val="24"/>
            <w:lang w:val="lv-LV"/>
          </w:rPr>
          <w:t>evita.bondare@aluksne.lv</w:t>
        </w:r>
      </w:hyperlink>
    </w:p>
    <w:p w14:paraId="46D5AB06" w14:textId="77777777" w:rsidR="008975BF" w:rsidRPr="005F7D0C" w:rsidRDefault="008975BF" w:rsidP="00B52564">
      <w:pPr>
        <w:ind w:right="-766"/>
        <w:jc w:val="both"/>
        <w:rPr>
          <w:rFonts w:ascii="Times New Roman" w:hAnsi="Times New Roman"/>
          <w:szCs w:val="24"/>
          <w:lang w:val="lv-LV"/>
        </w:rPr>
      </w:pPr>
    </w:p>
    <w:p w14:paraId="002068F1" w14:textId="77777777" w:rsidR="00B52564" w:rsidRPr="005F7D0C" w:rsidRDefault="00B52564" w:rsidP="00B52564">
      <w:pPr>
        <w:ind w:right="-766"/>
        <w:jc w:val="both"/>
        <w:rPr>
          <w:rFonts w:ascii="Times New Roman" w:hAnsi="Times New Roman"/>
          <w:szCs w:val="24"/>
          <w:lang w:val="lv-LV"/>
        </w:rPr>
      </w:pPr>
    </w:p>
    <w:p w14:paraId="2CFC570A" w14:textId="77777777" w:rsidR="008975BF" w:rsidRPr="008975BF" w:rsidRDefault="008975BF" w:rsidP="008975BF">
      <w:pPr>
        <w:ind w:right="282"/>
        <w:jc w:val="center"/>
        <w:rPr>
          <w:rFonts w:ascii="Times New Roman" w:hAnsi="Times New Roman"/>
          <w:szCs w:val="24"/>
          <w:lang w:val="lv-LV" w:eastAsia="en-US"/>
        </w:rPr>
      </w:pPr>
      <w:bookmarkStart w:id="1" w:name="_Hlk515615228"/>
      <w:r w:rsidRPr="008975BF">
        <w:rPr>
          <w:rFonts w:ascii="Times New Roman" w:hAnsi="Times New Roman"/>
          <w:szCs w:val="24"/>
          <w:lang w:val="lv-LV" w:eastAsia="en-US"/>
        </w:rPr>
        <w:t>DOKUMENTS PARAKSTĪTS AR DROŠU ELEKTRONISKO PARAKSTU UN SATUR LAIKA ZĪMOGU</w:t>
      </w:r>
      <w:bookmarkEnd w:id="1"/>
    </w:p>
    <w:p w14:paraId="7666A024" w14:textId="77777777" w:rsidR="00B52564" w:rsidRPr="005F7D0C" w:rsidRDefault="00B52564" w:rsidP="00B52564">
      <w:pPr>
        <w:ind w:right="-766"/>
        <w:jc w:val="both"/>
        <w:rPr>
          <w:rFonts w:ascii="Times New Roman" w:hAnsi="Times New Roman"/>
          <w:szCs w:val="24"/>
          <w:lang w:val="lv-LV"/>
        </w:rPr>
      </w:pPr>
    </w:p>
    <w:p w14:paraId="46B73872" w14:textId="77777777" w:rsidR="00B52564" w:rsidRPr="005F7D0C" w:rsidRDefault="00B52564" w:rsidP="00B52564">
      <w:pPr>
        <w:rPr>
          <w:rFonts w:ascii="Times New Roman" w:hAnsi="Times New Roman"/>
          <w:szCs w:val="24"/>
        </w:rPr>
      </w:pPr>
    </w:p>
    <w:p w14:paraId="59612CB4" w14:textId="77777777" w:rsidR="0020087A" w:rsidRPr="005F7D0C" w:rsidRDefault="0020087A">
      <w:pPr>
        <w:rPr>
          <w:rFonts w:ascii="Times New Roman" w:hAnsi="Times New Roman"/>
          <w:szCs w:val="24"/>
        </w:rPr>
      </w:pPr>
    </w:p>
    <w:sectPr w:rsidR="0020087A" w:rsidRPr="005F7D0C" w:rsidSect="00BA1896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Tilde">
    <w:altName w:val="Times New Roman"/>
    <w:charset w:val="00"/>
    <w:family w:val="roman"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6419B"/>
    <w:multiLevelType w:val="hybridMultilevel"/>
    <w:tmpl w:val="E088661E"/>
    <w:lvl w:ilvl="0" w:tplc="0426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AB445D1"/>
    <w:multiLevelType w:val="hybridMultilevel"/>
    <w:tmpl w:val="B2143D98"/>
    <w:lvl w:ilvl="0" w:tplc="0426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60" w:hanging="360"/>
      </w:pPr>
    </w:lvl>
    <w:lvl w:ilvl="2" w:tplc="0426001B" w:tentative="1">
      <w:start w:val="1"/>
      <w:numFmt w:val="lowerRoman"/>
      <w:lvlText w:val="%3."/>
      <w:lvlJc w:val="right"/>
      <w:pPr>
        <w:ind w:left="1980" w:hanging="180"/>
      </w:pPr>
    </w:lvl>
    <w:lvl w:ilvl="3" w:tplc="0426000F" w:tentative="1">
      <w:start w:val="1"/>
      <w:numFmt w:val="decimal"/>
      <w:lvlText w:val="%4."/>
      <w:lvlJc w:val="left"/>
      <w:pPr>
        <w:ind w:left="2700" w:hanging="360"/>
      </w:pPr>
    </w:lvl>
    <w:lvl w:ilvl="4" w:tplc="04260019" w:tentative="1">
      <w:start w:val="1"/>
      <w:numFmt w:val="lowerLetter"/>
      <w:lvlText w:val="%5."/>
      <w:lvlJc w:val="left"/>
      <w:pPr>
        <w:ind w:left="3420" w:hanging="360"/>
      </w:pPr>
    </w:lvl>
    <w:lvl w:ilvl="5" w:tplc="0426001B" w:tentative="1">
      <w:start w:val="1"/>
      <w:numFmt w:val="lowerRoman"/>
      <w:lvlText w:val="%6."/>
      <w:lvlJc w:val="right"/>
      <w:pPr>
        <w:ind w:left="4140" w:hanging="180"/>
      </w:pPr>
    </w:lvl>
    <w:lvl w:ilvl="6" w:tplc="0426000F" w:tentative="1">
      <w:start w:val="1"/>
      <w:numFmt w:val="decimal"/>
      <w:lvlText w:val="%7."/>
      <w:lvlJc w:val="left"/>
      <w:pPr>
        <w:ind w:left="4860" w:hanging="360"/>
      </w:pPr>
    </w:lvl>
    <w:lvl w:ilvl="7" w:tplc="04260019" w:tentative="1">
      <w:start w:val="1"/>
      <w:numFmt w:val="lowerLetter"/>
      <w:lvlText w:val="%8."/>
      <w:lvlJc w:val="left"/>
      <w:pPr>
        <w:ind w:left="5580" w:hanging="360"/>
      </w:pPr>
    </w:lvl>
    <w:lvl w:ilvl="8" w:tplc="0426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0ABB5BD2"/>
    <w:multiLevelType w:val="hybridMultilevel"/>
    <w:tmpl w:val="BEBCEDCA"/>
    <w:lvl w:ilvl="0" w:tplc="0426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3" w15:restartNumberingAfterBreak="0">
    <w:nsid w:val="0ADC5A2D"/>
    <w:multiLevelType w:val="multilevel"/>
    <w:tmpl w:val="7A406BC6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0DB87F9C"/>
    <w:multiLevelType w:val="hybridMultilevel"/>
    <w:tmpl w:val="8FF8B93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AC5537"/>
    <w:multiLevelType w:val="hybridMultilevel"/>
    <w:tmpl w:val="F36C0FD6"/>
    <w:lvl w:ilvl="0" w:tplc="0426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3E5C7FB4"/>
    <w:multiLevelType w:val="hybridMultilevel"/>
    <w:tmpl w:val="C9204D8C"/>
    <w:lvl w:ilvl="0" w:tplc="0426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693A1F3A"/>
    <w:multiLevelType w:val="hybridMultilevel"/>
    <w:tmpl w:val="6C0C6034"/>
    <w:lvl w:ilvl="0" w:tplc="0426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7FD1475F"/>
    <w:multiLevelType w:val="hybridMultilevel"/>
    <w:tmpl w:val="81BC720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8"/>
  </w:num>
  <w:num w:numId="6">
    <w:abstractNumId w:val="5"/>
  </w:num>
  <w:num w:numId="7">
    <w:abstractNumId w:val="2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564"/>
    <w:rsid w:val="00003D7C"/>
    <w:rsid w:val="000D6AC1"/>
    <w:rsid w:val="00124267"/>
    <w:rsid w:val="001C3D25"/>
    <w:rsid w:val="0020087A"/>
    <w:rsid w:val="00310D40"/>
    <w:rsid w:val="003230A0"/>
    <w:rsid w:val="00330DC7"/>
    <w:rsid w:val="00392760"/>
    <w:rsid w:val="00422BD5"/>
    <w:rsid w:val="004D1899"/>
    <w:rsid w:val="00585B61"/>
    <w:rsid w:val="005F7D0C"/>
    <w:rsid w:val="00634709"/>
    <w:rsid w:val="00685B22"/>
    <w:rsid w:val="006C2646"/>
    <w:rsid w:val="007E63DB"/>
    <w:rsid w:val="008975BF"/>
    <w:rsid w:val="00935777"/>
    <w:rsid w:val="00B52564"/>
    <w:rsid w:val="00B6449C"/>
    <w:rsid w:val="00BA1896"/>
    <w:rsid w:val="00C217AF"/>
    <w:rsid w:val="00CB0DFE"/>
    <w:rsid w:val="00CF4501"/>
    <w:rsid w:val="00E35F17"/>
    <w:rsid w:val="00E42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E6BF5"/>
  <w15:chartTrackingRefBased/>
  <w15:docId w15:val="{054934E2-2353-4A6A-ACCC-A149F8095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564"/>
    <w:pPr>
      <w:spacing w:after="0" w:line="240" w:lineRule="auto"/>
    </w:pPr>
    <w:rPr>
      <w:rFonts w:ascii="Times New Roman Tilde" w:eastAsia="Times New Roman" w:hAnsi="Times New Roman Tilde" w:cs="Times New Roman"/>
      <w:kern w:val="0"/>
      <w:szCs w:val="20"/>
      <w:lang w:val="en-US" w:eastAsia="lv-LV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5256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10D40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lv-LV"/>
    </w:rPr>
  </w:style>
  <w:style w:type="paragraph" w:styleId="ListParagraph">
    <w:name w:val="List Paragraph"/>
    <w:basedOn w:val="Normal"/>
    <w:uiPriority w:val="34"/>
    <w:qFormat/>
    <w:rsid w:val="00B6449C"/>
    <w:pPr>
      <w:ind w:left="720"/>
    </w:pPr>
    <w:rPr>
      <w:rFonts w:ascii="Calibri" w:eastAsiaTheme="minorHAnsi" w:hAnsi="Calibri" w:cs="Calibri"/>
      <w:sz w:val="22"/>
      <w:szCs w:val="22"/>
      <w:lang w:val="lv-LV" w:eastAsia="en-US"/>
      <w14:ligatures w14:val="standardContextual"/>
    </w:rPr>
  </w:style>
  <w:style w:type="character" w:styleId="Strong">
    <w:name w:val="Strong"/>
    <w:basedOn w:val="DefaultParagraphFont"/>
    <w:uiPriority w:val="22"/>
    <w:qFormat/>
    <w:rsid w:val="00B6449C"/>
    <w:rPr>
      <w:b/>
      <w:b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A189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242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426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4267"/>
    <w:rPr>
      <w:rFonts w:ascii="Times New Roman Tilde" w:eastAsia="Times New Roman" w:hAnsi="Times New Roman Tilde" w:cs="Times New Roman"/>
      <w:kern w:val="0"/>
      <w:sz w:val="20"/>
      <w:szCs w:val="20"/>
      <w:lang w:val="en-US" w:eastAsia="lv-LV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42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4267"/>
    <w:rPr>
      <w:rFonts w:ascii="Times New Roman Tilde" w:eastAsia="Times New Roman" w:hAnsi="Times New Roman Tilde" w:cs="Times New Roman"/>
      <w:b/>
      <w:bCs/>
      <w:kern w:val="0"/>
      <w:sz w:val="20"/>
      <w:szCs w:val="20"/>
      <w:lang w:val="en-US" w:eastAsia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2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vita.bondare@aluksne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aiks.gimenei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2417</Words>
  <Characters>1379</Characters>
  <Application>Microsoft Office Word</Application>
  <DocSecurity>0</DocSecurity>
  <Lines>11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POSTA</dc:creator>
  <cp:keywords/>
  <dc:description/>
  <cp:lastModifiedBy>User</cp:lastModifiedBy>
  <cp:revision>2</cp:revision>
  <dcterms:created xsi:type="dcterms:W3CDTF">2024-04-27T09:15:00Z</dcterms:created>
  <dcterms:modified xsi:type="dcterms:W3CDTF">2024-04-27T09:15:00Z</dcterms:modified>
</cp:coreProperties>
</file>