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F8" w:rsidRPr="00B26DF8" w:rsidRDefault="00C337F7" w:rsidP="00B26DF8">
      <w:pPr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790575" cy="843915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F8" w:rsidRPr="00AA7BE6" w:rsidRDefault="00C337F7" w:rsidP="00B26DF8">
      <w:pPr>
        <w:keepNext/>
        <w:jc w:val="center"/>
        <w:outlineLvl w:val="1"/>
        <w:rPr>
          <w:iCs/>
          <w:lang w:val="lv-LV"/>
        </w:rPr>
      </w:pPr>
      <w:r w:rsidRPr="00AA7BE6">
        <w:rPr>
          <w:iCs/>
          <w:lang w:val="lv-LV"/>
        </w:rPr>
        <w:t>SMILTENES NOVADA PAŠVALDĪBA</w:t>
      </w:r>
    </w:p>
    <w:p w:rsidR="00B26DF8" w:rsidRPr="00B26DF8" w:rsidRDefault="00C337F7" w:rsidP="00B26DF8">
      <w:pPr>
        <w:keepNext/>
        <w:tabs>
          <w:tab w:val="center" w:pos="4153"/>
          <w:tab w:val="right" w:pos="8306"/>
        </w:tabs>
        <w:jc w:val="center"/>
        <w:outlineLvl w:val="1"/>
        <w:rPr>
          <w:b/>
          <w:bCs/>
          <w:iCs/>
          <w:sz w:val="28"/>
          <w:szCs w:val="28"/>
          <w:lang w:val="lv-LV"/>
        </w:rPr>
      </w:pPr>
      <w:r>
        <w:rPr>
          <w:b/>
          <w:bCs/>
          <w:iCs/>
          <w:sz w:val="28"/>
          <w:szCs w:val="28"/>
          <w:lang w:val="lv-LV"/>
        </w:rPr>
        <w:t>SMILTENES NOVADA SOCIĀLAIS DIENESTS</w:t>
      </w:r>
    </w:p>
    <w:p w:rsidR="00B26DF8" w:rsidRPr="00B26DF8" w:rsidRDefault="00C337F7" w:rsidP="00B26DF8">
      <w:pPr>
        <w:jc w:val="center"/>
        <w:rPr>
          <w:bCs/>
          <w:sz w:val="20"/>
          <w:szCs w:val="20"/>
          <w:lang w:val="lv-LV"/>
        </w:rPr>
      </w:pPr>
      <w:proofErr w:type="spellStart"/>
      <w:r w:rsidRPr="00B26DF8">
        <w:rPr>
          <w:bCs/>
          <w:sz w:val="20"/>
          <w:szCs w:val="20"/>
          <w:lang w:val="lv-LV"/>
        </w:rPr>
        <w:t>Reģ</w:t>
      </w:r>
      <w:proofErr w:type="spellEnd"/>
      <w:r w:rsidRPr="00B26DF8">
        <w:rPr>
          <w:bCs/>
          <w:sz w:val="20"/>
          <w:szCs w:val="20"/>
          <w:lang w:val="lv-LV"/>
        </w:rPr>
        <w:t>. Nr.</w:t>
      </w:r>
      <w:r w:rsidRPr="00B26DF8">
        <w:rPr>
          <w:sz w:val="20"/>
          <w:szCs w:val="20"/>
          <w:shd w:val="clear" w:color="auto" w:fill="FFFFFF"/>
          <w:lang w:val="lv-LV"/>
        </w:rPr>
        <w:t>40900038133</w:t>
      </w:r>
      <w:r w:rsidRPr="00B26DF8">
        <w:rPr>
          <w:bCs/>
          <w:sz w:val="20"/>
          <w:szCs w:val="20"/>
          <w:lang w:val="lv-LV"/>
        </w:rPr>
        <w:t xml:space="preserve">, Dārza iela 11, Smiltene, Smiltenes novads, LV-4729 </w:t>
      </w:r>
    </w:p>
    <w:p w:rsidR="00B26DF8" w:rsidRDefault="00C337F7" w:rsidP="00B26DF8">
      <w:pPr>
        <w:spacing w:after="120"/>
        <w:jc w:val="center"/>
        <w:rPr>
          <w:bCs/>
          <w:sz w:val="20"/>
          <w:szCs w:val="20"/>
          <w:lang w:val="lv-LV"/>
        </w:rPr>
      </w:pPr>
      <w:r w:rsidRPr="00B26DF8">
        <w:rPr>
          <w:bCs/>
          <w:sz w:val="20"/>
          <w:szCs w:val="20"/>
          <w:lang w:val="lv-LV"/>
        </w:rPr>
        <w:t xml:space="preserve">tālr. 64707573, e-pasts </w:t>
      </w:r>
      <w:hyperlink r:id="rId7" w:history="1">
        <w:r w:rsidRPr="00AA7BE6">
          <w:rPr>
            <w:bCs/>
            <w:sz w:val="20"/>
            <w:szCs w:val="20"/>
            <w:lang w:val="lv-LV"/>
          </w:rPr>
          <w:t>soc.dienests@smiltenesnovads.lv</w:t>
        </w:r>
      </w:hyperlink>
      <w:r w:rsidRPr="00AA7BE6">
        <w:rPr>
          <w:bCs/>
          <w:sz w:val="20"/>
          <w:szCs w:val="20"/>
          <w:lang w:val="lv-LV"/>
        </w:rPr>
        <w:t xml:space="preserve"> </w:t>
      </w:r>
    </w:p>
    <w:p w:rsidR="008E21AA" w:rsidRDefault="008E21AA" w:rsidP="00B26DF8">
      <w:pPr>
        <w:spacing w:after="120"/>
        <w:jc w:val="center"/>
        <w:rPr>
          <w:bCs/>
          <w:sz w:val="20"/>
          <w:szCs w:val="20"/>
          <w:lang w:val="lv-LV"/>
        </w:rPr>
      </w:pPr>
    </w:p>
    <w:p w:rsidR="008E21AA" w:rsidRDefault="008E21AA" w:rsidP="008E21AA">
      <w:pPr>
        <w:keepNext/>
        <w:spacing w:line="276" w:lineRule="auto"/>
        <w:outlineLvl w:val="1"/>
        <w:rPr>
          <w:rFonts w:eastAsia="Calibri"/>
          <w:lang w:val="lv-LV"/>
        </w:rPr>
      </w:pPr>
    </w:p>
    <w:p w:rsidR="008E21AA" w:rsidRPr="008E21AA" w:rsidRDefault="00C337F7" w:rsidP="008E21AA">
      <w:pPr>
        <w:keepNext/>
        <w:spacing w:line="276" w:lineRule="auto"/>
        <w:outlineLvl w:val="1"/>
        <w:rPr>
          <w:rFonts w:eastAsia="Calibri"/>
          <w:lang w:val="lv-LV"/>
        </w:rPr>
      </w:pPr>
      <w:r w:rsidRPr="008E21AA">
        <w:rPr>
          <w:rFonts w:eastAsia="Calibri"/>
          <w:noProof/>
          <w:lang w:val="lv-LV"/>
        </w:rPr>
        <w:t>Datums skatāms laika zīmogā</w:t>
      </w:r>
      <w:r w:rsidRPr="008E21AA">
        <w:rPr>
          <w:rFonts w:eastAsia="Calibri"/>
          <w:lang w:val="lv-LV"/>
        </w:rPr>
        <w:t>. Nr.</w:t>
      </w:r>
      <w:r w:rsidRPr="008E21AA">
        <w:rPr>
          <w:rFonts w:eastAsia="Calibri"/>
          <w:color w:val="000000"/>
          <w:lang w:val="lv-LV" w:eastAsia="lv-LV"/>
        </w:rPr>
        <w:t xml:space="preserve"> </w:t>
      </w:r>
      <w:r w:rsidRPr="008E21AA">
        <w:rPr>
          <w:rFonts w:eastAsia="Calibri"/>
          <w:noProof/>
          <w:lang w:val="lv-LV"/>
        </w:rPr>
        <w:t>SNSD/24/1.7/178</w:t>
      </w:r>
    </w:p>
    <w:p w:rsidR="008E21AA" w:rsidRPr="00814E91" w:rsidRDefault="00C337F7" w:rsidP="008E21AA">
      <w:pPr>
        <w:keepNext/>
        <w:spacing w:after="200" w:line="276" w:lineRule="auto"/>
        <w:outlineLvl w:val="1"/>
        <w:rPr>
          <w:rFonts w:eastAsia="Calibri"/>
          <w:lang w:val="lv-LV"/>
        </w:rPr>
      </w:pPr>
      <w:r w:rsidRPr="00814E91">
        <w:rPr>
          <w:rFonts w:eastAsia="Calibri"/>
          <w:lang w:val="lv-LV"/>
        </w:rPr>
        <w:t>U</w:t>
      </w:r>
      <w:r w:rsidR="00FF141D" w:rsidRPr="00814E91">
        <w:rPr>
          <w:rFonts w:eastAsia="Calibri"/>
          <w:lang w:val="lv-LV"/>
        </w:rPr>
        <w:t>z</w:t>
      </w:r>
      <w:r w:rsidRPr="00814E91">
        <w:rPr>
          <w:rFonts w:eastAsia="Calibri"/>
          <w:lang w:val="lv-LV"/>
        </w:rPr>
        <w:t xml:space="preserve">  </w:t>
      </w:r>
      <w:r w:rsidR="00814E91" w:rsidRPr="00814E91">
        <w:rPr>
          <w:shd w:val="clear" w:color="auto" w:fill="FFFFFF"/>
        </w:rPr>
        <w:t>SNP/24/4.6/821</w:t>
      </w:r>
    </w:p>
    <w:p w:rsidR="008E21AA" w:rsidRPr="008E21AA" w:rsidRDefault="00C337F7" w:rsidP="008E21AA">
      <w:pPr>
        <w:spacing w:line="276" w:lineRule="auto"/>
        <w:jc w:val="right"/>
        <w:rPr>
          <w:rFonts w:eastAsia="Calibri"/>
          <w:b/>
          <w:bCs/>
          <w:lang w:val="lv-LV"/>
        </w:rPr>
      </w:pPr>
      <w:r w:rsidRPr="008E21AA">
        <w:rPr>
          <w:rFonts w:eastAsia="Calibri"/>
          <w:b/>
          <w:bCs/>
          <w:noProof/>
          <w:lang w:val="lv-LV"/>
        </w:rPr>
        <w:t>Latvijas daudzbērnu ģimeņu biedrību apvienība, Biedrība</w:t>
      </w:r>
    </w:p>
    <w:p w:rsidR="008E21AA" w:rsidRPr="008E21AA" w:rsidRDefault="00C337F7" w:rsidP="008E21AA">
      <w:pPr>
        <w:keepNext/>
        <w:spacing w:line="276" w:lineRule="auto"/>
        <w:jc w:val="right"/>
        <w:outlineLvl w:val="1"/>
        <w:rPr>
          <w:rFonts w:eastAsia="Calibri"/>
          <w:lang w:val="lv-LV" w:eastAsia="lv-LV"/>
        </w:rPr>
      </w:pPr>
      <w:r w:rsidRPr="008E21AA">
        <w:rPr>
          <w:rFonts w:eastAsia="Calibri"/>
          <w:lang w:val="lv-LV"/>
        </w:rPr>
        <w:t xml:space="preserve"> </w:t>
      </w:r>
      <w:r w:rsidRPr="008E21AA">
        <w:rPr>
          <w:rFonts w:eastAsia="Calibri"/>
          <w:lang w:val="lv-LV" w:eastAsia="lv-LV"/>
        </w:rPr>
        <w:t>Nosūtīšanai e-adresē:</w:t>
      </w:r>
      <w:r w:rsidRPr="008E21AA">
        <w:rPr>
          <w:rFonts w:eastAsia="Calibri"/>
          <w:noProof/>
          <w:lang w:val="lv-LV"/>
        </w:rPr>
        <w:t>_PRIVATE@40008003700</w:t>
      </w:r>
      <w:r w:rsidRPr="008E21AA">
        <w:rPr>
          <w:rFonts w:eastAsia="Calibri"/>
          <w:lang w:val="lv-LV"/>
        </w:rPr>
        <w:t xml:space="preserve"> </w:t>
      </w:r>
      <w:r w:rsidRPr="008E21AA">
        <w:rPr>
          <w:rFonts w:eastAsia="Calibri"/>
          <w:lang w:val="lv-LV" w:eastAsia="lv-LV"/>
        </w:rPr>
        <w:tab/>
      </w:r>
      <w:r w:rsidRPr="008E21AA">
        <w:rPr>
          <w:rFonts w:eastAsia="Calibri"/>
          <w:noProof/>
          <w:lang w:val="lv-LV"/>
        </w:rPr>
        <w:t>Paceplīša iela 10 , Rīga, Latvija</w:t>
      </w:r>
    </w:p>
    <w:p w:rsidR="008E21AA" w:rsidRPr="008E21AA" w:rsidRDefault="00C337F7" w:rsidP="001E4EA0">
      <w:pPr>
        <w:keepNext/>
        <w:spacing w:after="200" w:line="276" w:lineRule="auto"/>
        <w:jc w:val="right"/>
        <w:outlineLvl w:val="1"/>
        <w:rPr>
          <w:rFonts w:eastAsia="Calibri"/>
          <w:lang w:val="lv-LV"/>
        </w:rPr>
      </w:pPr>
      <w:r w:rsidRPr="008E21AA">
        <w:rPr>
          <w:rFonts w:eastAsia="Calibri"/>
          <w:noProof/>
          <w:lang w:val="lv-LV"/>
        </w:rPr>
        <w:t>laiks.gimenei@gmail.com</w:t>
      </w:r>
    </w:p>
    <w:p w:rsidR="008E21AA" w:rsidRPr="001E4EA0" w:rsidRDefault="00C337F7" w:rsidP="001E4EA0">
      <w:pPr>
        <w:keepNext/>
        <w:spacing w:after="200" w:line="276" w:lineRule="auto"/>
        <w:outlineLvl w:val="1"/>
        <w:rPr>
          <w:rFonts w:eastAsia="Calibri"/>
          <w:b/>
          <w:bCs/>
          <w:lang w:val="lv-LV" w:eastAsia="lv-LV"/>
        </w:rPr>
      </w:pPr>
      <w:r w:rsidRPr="003F3687">
        <w:rPr>
          <w:rFonts w:eastAsia="Calibri"/>
          <w:b/>
          <w:bCs/>
          <w:noProof/>
          <w:lang w:val="lv-LV" w:eastAsia="lv-LV"/>
        </w:rPr>
        <w:t>Par pašvaldības brīvprātīgajām</w:t>
      </w:r>
      <w:r w:rsidRPr="003F3687">
        <w:rPr>
          <w:rFonts w:eastAsia="Calibri"/>
          <w:b/>
          <w:bCs/>
          <w:noProof/>
          <w:lang w:val="lv-LV" w:eastAsia="lv-LV"/>
        </w:rPr>
        <w:t xml:space="preserve"> iniciatīvām  daudzbērnu ģimeņu atbalstam</w:t>
      </w:r>
    </w:p>
    <w:p w:rsidR="001E4EA0" w:rsidRPr="001E4EA0" w:rsidRDefault="00C337F7" w:rsidP="001E4EA0">
      <w:pPr>
        <w:spacing w:after="120"/>
        <w:ind w:firstLine="720"/>
        <w:jc w:val="both"/>
        <w:rPr>
          <w:lang w:val="lv-LV"/>
        </w:rPr>
      </w:pPr>
      <w:r w:rsidRPr="001E4EA0">
        <w:rPr>
          <w:lang w:val="lv-LV" w:eastAsia="en-GB"/>
        </w:rPr>
        <w:t>Smiltenes novada pašvaldība (turpmāk – Pašvaldība)</w:t>
      </w:r>
      <w:r>
        <w:rPr>
          <w:lang w:val="lv-LV" w:eastAsia="en-GB"/>
        </w:rPr>
        <w:t xml:space="preserve">, Smiltenes novada Sociālais dienests </w:t>
      </w:r>
      <w:r w:rsidRPr="001E4EA0">
        <w:rPr>
          <w:lang w:val="lv-LV" w:eastAsia="en-GB"/>
        </w:rPr>
        <w:t xml:space="preserve"> </w:t>
      </w:r>
      <w:r w:rsidRPr="001E4EA0">
        <w:rPr>
          <w:lang w:val="lv-LV"/>
        </w:rPr>
        <w:t>saņēm</w:t>
      </w:r>
      <w:r>
        <w:rPr>
          <w:lang w:val="lv-LV"/>
        </w:rPr>
        <w:t>a</w:t>
      </w:r>
      <w:r w:rsidRPr="001E4EA0">
        <w:rPr>
          <w:lang w:val="lv-LV"/>
        </w:rPr>
        <w:t xml:space="preserve"> Jūsu  vēstuli ar aicinājumu sniegt informāciju par brīvprātīgajām iniciatīvas atbalsta veidiem  daudzbērnu</w:t>
      </w:r>
      <w:r w:rsidRPr="001E4EA0">
        <w:rPr>
          <w:lang w:val="lv-LV"/>
        </w:rPr>
        <w:t xml:space="preserve"> ģimenēm, kuru aprūpē ir vismaz trīs bērni, to skaitā audžuģimenē ievietoti un aizbildnībā esoši bērni. </w:t>
      </w:r>
    </w:p>
    <w:p w:rsidR="001E4EA0" w:rsidRPr="001E4EA0" w:rsidRDefault="00C337F7" w:rsidP="001E4EA0">
      <w:pPr>
        <w:shd w:val="clear" w:color="auto" w:fill="FFFFFF"/>
        <w:jc w:val="both"/>
        <w:rPr>
          <w:lang w:val="lv-LV"/>
        </w:rPr>
      </w:pPr>
      <w:r w:rsidRPr="001E4EA0">
        <w:rPr>
          <w:lang w:val="lv-LV" w:eastAsia="en-GB"/>
        </w:rPr>
        <w:t xml:space="preserve">Pašvaldība  </w:t>
      </w:r>
      <w:r w:rsidRPr="001E4EA0">
        <w:rPr>
          <w:shd w:val="clear" w:color="auto" w:fill="FFFFFF"/>
          <w:lang w:val="lv-LV"/>
        </w:rPr>
        <w:t xml:space="preserve">īsteno </w:t>
      </w:r>
      <w:r w:rsidRPr="001E4EA0">
        <w:rPr>
          <w:lang w:val="lv-LV" w:eastAsia="en-GB"/>
        </w:rPr>
        <w:t>b</w:t>
      </w:r>
      <w:r w:rsidRPr="001E4EA0">
        <w:rPr>
          <w:shd w:val="clear" w:color="auto" w:fill="FFFFFF"/>
          <w:lang w:val="lv-LV"/>
        </w:rPr>
        <w:t>rīvprātīgās iniciatīvas iedzīvotāju un dažādu sociālo grupu interešu atbalstam  ikvienā jautājumā </w:t>
      </w:r>
      <w:r w:rsidRPr="001E4EA0">
        <w:rPr>
          <w:rStyle w:val="Strong"/>
          <w:b w:val="0"/>
          <w:bCs w:val="0"/>
          <w:shd w:val="clear" w:color="auto" w:fill="FFFFFF"/>
          <w:lang w:val="lv-LV"/>
        </w:rPr>
        <w:t>saskaņā ar pašvaldību saistošajie</w:t>
      </w:r>
      <w:r w:rsidRPr="001E4EA0">
        <w:rPr>
          <w:rStyle w:val="Strong"/>
          <w:b w:val="0"/>
          <w:bCs w:val="0"/>
          <w:shd w:val="clear" w:color="auto" w:fill="FFFFFF"/>
          <w:lang w:val="lv-LV"/>
        </w:rPr>
        <w:t>m noteikumiem</w:t>
      </w:r>
      <w:r w:rsidRPr="001E4EA0">
        <w:rPr>
          <w:shd w:val="clear" w:color="auto" w:fill="FFFFFF"/>
          <w:lang w:val="lv-LV"/>
        </w:rPr>
        <w:t>, ja tas nav Saeimas, Ministru kabineta, ministriju, citu valsts pārvaldes iestāžu, tiesas kompetencē vai arī ja šāda darbība nav aizliegta ar normatīvo aktu.</w:t>
      </w:r>
      <w:r w:rsidRPr="001E4EA0">
        <w:rPr>
          <w:lang w:val="lv-LV"/>
        </w:rPr>
        <w:t xml:space="preserve"> Brīvprātīgās iniciatīvas plāno un finansējumu to izpildei nodrošina, ja tas netraucē</w:t>
      </w:r>
      <w:r w:rsidRPr="001E4EA0">
        <w:rPr>
          <w:lang w:val="lv-LV"/>
        </w:rPr>
        <w:t xml:space="preserve"> pašvaldības kompetencē esošo autonomo funkciju un deleģēto pārvaldes uzdevumu izpildei.</w:t>
      </w:r>
    </w:p>
    <w:p w:rsidR="001E4EA0" w:rsidRPr="001E4EA0" w:rsidRDefault="00C337F7" w:rsidP="001E4EA0">
      <w:pPr>
        <w:shd w:val="clear" w:color="auto" w:fill="FFFFFF"/>
        <w:jc w:val="both"/>
        <w:rPr>
          <w:rFonts w:eastAsia="SimSun"/>
          <w:lang w:val="lv-LV" w:eastAsia="ar-SA"/>
        </w:rPr>
      </w:pPr>
      <w:r w:rsidRPr="001E4EA0">
        <w:rPr>
          <w:shd w:val="clear" w:color="auto" w:fill="FFFFFF"/>
          <w:lang w:val="lv-LV"/>
        </w:rPr>
        <w:t>Pašvaldībai nozīmīga vērtība ir  iedzīvotāji, ģimenes, kuras audzina bērnus, kas  veicina novada  stabilitāti, labklājību un sekmē stabilu novada attīstību un nākotni.</w:t>
      </w:r>
      <w:r w:rsidRPr="001E4EA0">
        <w:rPr>
          <w:shd w:val="clear" w:color="auto" w:fill="FFFFFF"/>
          <w:lang w:val="lv-LV"/>
        </w:rPr>
        <w:t xml:space="preserve"> </w:t>
      </w:r>
    </w:p>
    <w:p w:rsidR="001E4EA0" w:rsidRPr="001E4EA0" w:rsidRDefault="00C337F7" w:rsidP="001E4EA0">
      <w:pPr>
        <w:spacing w:after="120"/>
        <w:ind w:firstLine="720"/>
        <w:jc w:val="both"/>
        <w:rPr>
          <w:lang w:val="lv-LV"/>
        </w:rPr>
      </w:pPr>
      <w:r w:rsidRPr="001E4EA0">
        <w:rPr>
          <w:lang w:val="lv-LV"/>
        </w:rPr>
        <w:t>Pašvaldībā ir vairāki saistošie noteikumi, kuros paredzēts  atbalsts daudzbērnu ģimenēm:</w:t>
      </w:r>
    </w:p>
    <w:p w:rsidR="001E4EA0" w:rsidRPr="001E4EA0" w:rsidRDefault="00C337F7" w:rsidP="001E4EA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A0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Smiltenes novada pašvaldības domes 2023.gada 25.janvāra saistošie noteikumi</w:t>
      </w:r>
      <w:r w:rsidRPr="001E4EA0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 xml:space="preserve"> Nr. </w:t>
      </w:r>
      <w:r w:rsidRPr="001E4EA0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3/23</w:t>
      </w:r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E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 brīvprātīgās iniciatīvas pabalstiem Smiltenes novada pašvaldībā</w:t>
      </w:r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Pr="001E4EA0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https://likumi.lv/ta/id/339231-par-brivpratigas-iniciativas-pabalstiem-smiltenes-novada-pasvaldiba</w:t>
        </w:r>
      </w:hyperlink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E4EA0" w:rsidRPr="001E4EA0" w:rsidRDefault="00C337F7" w:rsidP="001E4EA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Smiltenes novada pašvaldības domes 2021.gad</w:t>
      </w:r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25.augustā  saistošie noteikumi Nr. 6/21 </w:t>
      </w:r>
      <w:r w:rsidRPr="001E4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 līdzfinansējuma samaksas kārtību Smiltenes novada pašvaldības dibinātajās profesionālās ievirzes izglītības iestādēs</w:t>
      </w:r>
      <w:r w:rsidRPr="001E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9" w:history="1">
        <w:r w:rsidRPr="001E4EA0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https://likumi.lv/ta/id/326443-par-lidzfinansejuma-samaksas-kartibu-smiltenes-novada-pasvaldibas-dibinatajas-profesionalas-ievirzes-izglitibas-iestades</w:t>
        </w:r>
      </w:hyperlink>
      <w:r w:rsidRPr="001E4EA0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</w:t>
      </w:r>
    </w:p>
    <w:p w:rsidR="001E4EA0" w:rsidRPr="001E4EA0" w:rsidRDefault="00C337F7" w:rsidP="001E4EA0">
      <w:pPr>
        <w:spacing w:after="120"/>
        <w:jc w:val="both"/>
        <w:rPr>
          <w:lang w:val="lv-LV"/>
        </w:rPr>
      </w:pPr>
      <w:r w:rsidRPr="001E4EA0">
        <w:rPr>
          <w:lang w:val="lv-LV"/>
        </w:rPr>
        <w:t>Lai saņemtu sasitošos notei</w:t>
      </w:r>
      <w:r w:rsidRPr="001E4EA0">
        <w:rPr>
          <w:lang w:val="lv-LV"/>
        </w:rPr>
        <w:t>kumos noteikto atbalstu daudzbērnu ģimenēm, tas tiek apliecināts ar  ģimenei izsniegto  3+ karti bez materiālā stāvokļa izvērtēšanas.</w:t>
      </w:r>
    </w:p>
    <w:p w:rsidR="001E4EA0" w:rsidRPr="001E4EA0" w:rsidRDefault="00C337F7" w:rsidP="001E4EA0">
      <w:pPr>
        <w:jc w:val="both"/>
        <w:rPr>
          <w:lang w:val="lv-LV"/>
        </w:rPr>
      </w:pPr>
      <w:r w:rsidRPr="001E4EA0">
        <w:rPr>
          <w:lang w:val="lv-LV"/>
        </w:rPr>
        <w:t>Noteiktie atbalsta veidi ir:</w:t>
      </w:r>
    </w:p>
    <w:p w:rsidR="001E4EA0" w:rsidRPr="001E4EA0" w:rsidRDefault="00C337F7" w:rsidP="001E4EA0">
      <w:pPr>
        <w:numPr>
          <w:ilvl w:val="0"/>
          <w:numId w:val="1"/>
        </w:numPr>
        <w:suppressAutoHyphens/>
        <w:ind w:left="426" w:hanging="426"/>
        <w:jc w:val="both"/>
        <w:rPr>
          <w:lang w:val="lv-LV"/>
        </w:rPr>
      </w:pPr>
      <w:r w:rsidRPr="001E4EA0">
        <w:rPr>
          <w:lang w:val="lv-LV"/>
        </w:rPr>
        <w:t xml:space="preserve">Bērna piedzimšanas pabalsts -400 </w:t>
      </w:r>
      <w:proofErr w:type="spellStart"/>
      <w:r w:rsidRPr="001E4EA0">
        <w:rPr>
          <w:lang w:val="lv-LV"/>
        </w:rPr>
        <w:t>euro</w:t>
      </w:r>
      <w:proofErr w:type="spellEnd"/>
      <w:r w:rsidRPr="001E4EA0">
        <w:rPr>
          <w:lang w:val="lv-LV"/>
        </w:rPr>
        <w:t xml:space="preserve"> par katru bērnu</w:t>
      </w:r>
      <w:r>
        <w:rPr>
          <w:lang w:val="lv-LV"/>
        </w:rPr>
        <w:t>(jebkurai novada ģimenei)</w:t>
      </w:r>
      <w:r w:rsidRPr="001E4EA0">
        <w:rPr>
          <w:lang w:val="lv-LV"/>
        </w:rPr>
        <w:t>;</w:t>
      </w:r>
    </w:p>
    <w:p w:rsidR="001E4EA0" w:rsidRPr="001E4EA0" w:rsidRDefault="00C337F7" w:rsidP="001E4EA0">
      <w:pPr>
        <w:numPr>
          <w:ilvl w:val="0"/>
          <w:numId w:val="1"/>
        </w:numPr>
        <w:suppressAutoHyphens/>
        <w:ind w:left="426" w:hanging="426"/>
        <w:jc w:val="both"/>
        <w:rPr>
          <w:lang w:val="lv-LV"/>
        </w:rPr>
      </w:pPr>
      <w:r w:rsidRPr="001E4EA0">
        <w:rPr>
          <w:lang w:val="lv-LV"/>
        </w:rPr>
        <w:t>Līdzfinansēju</w:t>
      </w:r>
      <w:r w:rsidRPr="001E4EA0">
        <w:rPr>
          <w:lang w:val="lv-LV"/>
        </w:rPr>
        <w:t>ms ēdināšanas pakalpojumam:</w:t>
      </w:r>
    </w:p>
    <w:p w:rsidR="001E4EA0" w:rsidRPr="001E4EA0" w:rsidRDefault="00C337F7" w:rsidP="001E4EA0">
      <w:pPr>
        <w:ind w:left="426" w:firstLine="141"/>
        <w:jc w:val="both"/>
        <w:rPr>
          <w:lang w:val="lv-LV"/>
        </w:rPr>
      </w:pPr>
      <w:r w:rsidRPr="001E4EA0">
        <w:rPr>
          <w:lang w:val="lv-LV"/>
        </w:rPr>
        <w:t>- Smiltenes novada pašvaldībā esošās pirmsskolas izglītības iestādēs – 100% apmērā;</w:t>
      </w:r>
    </w:p>
    <w:p w:rsidR="001E4EA0" w:rsidRPr="001E4EA0" w:rsidRDefault="00C337F7" w:rsidP="001E4EA0">
      <w:pPr>
        <w:ind w:left="426" w:firstLine="141"/>
        <w:jc w:val="both"/>
        <w:rPr>
          <w:lang w:val="lv-LV"/>
        </w:rPr>
      </w:pPr>
      <w:r w:rsidRPr="001E4EA0">
        <w:rPr>
          <w:lang w:val="lv-LV"/>
        </w:rPr>
        <w:t>-</w:t>
      </w:r>
      <w:r>
        <w:rPr>
          <w:lang w:val="lv-LV"/>
        </w:rPr>
        <w:t xml:space="preserve"> </w:t>
      </w:r>
      <w:r w:rsidRPr="001E4EA0">
        <w:rPr>
          <w:lang w:val="lv-LV"/>
        </w:rPr>
        <w:t>vispārējās izglītības iestādēs  - 100% apmērā (t.sk. ārpus  novada teritorijas);</w:t>
      </w:r>
    </w:p>
    <w:p w:rsidR="001E4EA0" w:rsidRPr="001E4EA0" w:rsidRDefault="00C337F7" w:rsidP="001E4EA0">
      <w:pPr>
        <w:ind w:left="426" w:firstLine="141"/>
        <w:jc w:val="both"/>
        <w:rPr>
          <w:lang w:val="lv-LV"/>
        </w:rPr>
      </w:pPr>
      <w:r w:rsidRPr="001E4EA0">
        <w:rPr>
          <w:lang w:val="lv-LV"/>
        </w:rPr>
        <w:t xml:space="preserve">- profesionālās izglītības iestādēs – līdz 3 </w:t>
      </w:r>
      <w:proofErr w:type="spellStart"/>
      <w:r w:rsidRPr="001E4EA0">
        <w:rPr>
          <w:lang w:val="lv-LV"/>
        </w:rPr>
        <w:t>euro</w:t>
      </w:r>
      <w:proofErr w:type="spellEnd"/>
      <w:r w:rsidRPr="001E4EA0">
        <w:rPr>
          <w:lang w:val="lv-LV"/>
        </w:rPr>
        <w:t xml:space="preserve"> dienā; (pie</w:t>
      </w:r>
      <w:r w:rsidRPr="001E4EA0">
        <w:rPr>
          <w:lang w:val="lv-LV"/>
        </w:rPr>
        <w:t>ņemts, bet vēl nav spēkā);</w:t>
      </w:r>
    </w:p>
    <w:p w:rsidR="001E4EA0" w:rsidRPr="001E4EA0" w:rsidRDefault="00C337F7" w:rsidP="001E4EA0">
      <w:pPr>
        <w:jc w:val="both"/>
        <w:rPr>
          <w:lang w:val="lv-LV"/>
        </w:rPr>
      </w:pPr>
      <w:r w:rsidRPr="001E4EA0">
        <w:rPr>
          <w:lang w:val="lv-LV"/>
        </w:rPr>
        <w:lastRenderedPageBreak/>
        <w:t>3)   Atbalsts profesionālās ievirzes izglītības ieguvei;(Mākslas skolās, Mūzikas skolā, Sporta skolā)</w:t>
      </w:r>
    </w:p>
    <w:p w:rsidR="001E4EA0" w:rsidRPr="001E4EA0" w:rsidRDefault="00C337F7" w:rsidP="001E4EA0">
      <w:pPr>
        <w:jc w:val="both"/>
        <w:rPr>
          <w:lang w:val="lv-LV"/>
        </w:rPr>
      </w:pPr>
      <w:r w:rsidRPr="001E4EA0">
        <w:rPr>
          <w:lang w:val="lv-LV"/>
        </w:rPr>
        <w:t>4) Atbalsts interešu izglītības ieguvei;</w:t>
      </w:r>
    </w:p>
    <w:p w:rsidR="001E4EA0" w:rsidRPr="001E4EA0" w:rsidRDefault="00C337F7" w:rsidP="001E4EA0">
      <w:pPr>
        <w:spacing w:after="120"/>
        <w:jc w:val="both"/>
        <w:rPr>
          <w:lang w:val="lv-LV"/>
        </w:rPr>
      </w:pPr>
      <w:r w:rsidRPr="001E4EA0">
        <w:rPr>
          <w:lang w:val="lv-LV"/>
        </w:rPr>
        <w:t xml:space="preserve">5) Ziemassvētku salduma paciņas. </w:t>
      </w:r>
    </w:p>
    <w:p w:rsidR="001E4EA0" w:rsidRPr="001E4EA0" w:rsidRDefault="00C337F7" w:rsidP="001E4EA0">
      <w:pPr>
        <w:spacing w:after="240"/>
        <w:ind w:firstLine="720"/>
        <w:jc w:val="both"/>
        <w:rPr>
          <w:lang w:val="lv-LV"/>
        </w:rPr>
      </w:pPr>
      <w:r>
        <w:rPr>
          <w:lang w:val="lv-LV"/>
        </w:rPr>
        <w:t xml:space="preserve">Smiltenes novada Sociālais dienests </w:t>
      </w:r>
      <w:r w:rsidRPr="001E4EA0">
        <w:rPr>
          <w:lang w:val="lv-LV"/>
        </w:rPr>
        <w:t xml:space="preserve"> piekrīt turpmākai partnerībai ar Latvijas Daudzbērnu ģimeņu apvienību  aktīva dialoga un informācijas apmaiņas veidošanai jautājumos, kas skar ģimeņu ar bērniem labklājību.  </w:t>
      </w:r>
      <w:r>
        <w:rPr>
          <w:lang w:val="lv-LV"/>
        </w:rPr>
        <w:t xml:space="preserve">Labprāt piedalītos kopīgās tikšanās, semināros vai citos formātos, lai pārrunātu </w:t>
      </w:r>
      <w:r>
        <w:rPr>
          <w:lang w:val="lv-LV"/>
        </w:rPr>
        <w:t xml:space="preserve">aktuālās problēmas un plānotu kopīgas rīcības </w:t>
      </w:r>
      <w:r w:rsidR="007477F5">
        <w:rPr>
          <w:lang w:val="lv-LV"/>
        </w:rPr>
        <w:t>turpmākam atbalstam daudzbērnu ģimenēm.</w:t>
      </w:r>
    </w:p>
    <w:p w:rsidR="008E21AA" w:rsidRPr="001E4EA0" w:rsidRDefault="008E21AA" w:rsidP="001E4EA0">
      <w:pPr>
        <w:jc w:val="both"/>
        <w:rPr>
          <w:rFonts w:eastAsia="Calibri"/>
          <w:lang w:val="lv-LV"/>
        </w:rPr>
      </w:pPr>
    </w:p>
    <w:p w:rsidR="008E21AA" w:rsidRPr="001E4EA0" w:rsidRDefault="008E21AA" w:rsidP="008E21AA">
      <w:pPr>
        <w:ind w:firstLine="720"/>
        <w:jc w:val="both"/>
        <w:rPr>
          <w:rFonts w:eastAsia="Calibri"/>
          <w:lang w:val="lv-LV"/>
        </w:rPr>
      </w:pPr>
    </w:p>
    <w:p w:rsidR="008E21AA" w:rsidRPr="001E4EA0" w:rsidRDefault="00C337F7" w:rsidP="008E21AA">
      <w:pPr>
        <w:keepNext/>
        <w:spacing w:after="200" w:line="276" w:lineRule="auto"/>
        <w:jc w:val="both"/>
        <w:outlineLvl w:val="1"/>
        <w:rPr>
          <w:rFonts w:eastAsia="Calibri"/>
          <w:i/>
          <w:sz w:val="18"/>
          <w:szCs w:val="18"/>
          <w:lang w:val="lv-LV" w:eastAsia="lv-LV"/>
        </w:rPr>
      </w:pPr>
      <w:r w:rsidRPr="001E4EA0">
        <w:rPr>
          <w:rFonts w:eastAsia="Calibri"/>
          <w:noProof/>
          <w:lang w:val="lv-LV"/>
        </w:rPr>
        <w:t>Sociālā dienesta vadītāja</w:t>
      </w:r>
      <w:r w:rsidRPr="001E4EA0">
        <w:rPr>
          <w:rFonts w:eastAsia="Calibri"/>
          <w:lang w:val="lv-LV" w:eastAsia="lv-LV"/>
        </w:rPr>
        <w:tab/>
      </w:r>
      <w:r w:rsidRPr="001E4EA0">
        <w:rPr>
          <w:rFonts w:eastAsia="Calibri"/>
          <w:lang w:val="lv-LV" w:eastAsia="lv-LV"/>
        </w:rPr>
        <w:tab/>
      </w:r>
      <w:r w:rsidRPr="001E4EA0">
        <w:rPr>
          <w:rFonts w:eastAsia="Calibri"/>
          <w:lang w:val="lv-LV" w:eastAsia="lv-LV"/>
        </w:rPr>
        <w:tab/>
      </w:r>
      <w:r w:rsidRPr="001E4EA0">
        <w:rPr>
          <w:rFonts w:eastAsia="Calibri"/>
          <w:noProof/>
          <w:lang w:val="lv-LV"/>
        </w:rPr>
        <w:t>Inta Siliņa</w:t>
      </w:r>
    </w:p>
    <w:p w:rsidR="008E21AA" w:rsidRPr="001E4EA0" w:rsidRDefault="008E21AA" w:rsidP="008E21AA">
      <w:pPr>
        <w:spacing w:after="200" w:line="276" w:lineRule="auto"/>
        <w:jc w:val="center"/>
        <w:rPr>
          <w:rFonts w:eastAsia="Calibri"/>
          <w:i/>
          <w:sz w:val="18"/>
          <w:szCs w:val="18"/>
          <w:lang w:val="lv-LV" w:eastAsia="lv-LV"/>
        </w:rPr>
      </w:pPr>
    </w:p>
    <w:p w:rsidR="008E21AA" w:rsidRPr="001E4EA0" w:rsidRDefault="008E21AA" w:rsidP="008E21AA">
      <w:pPr>
        <w:spacing w:after="200" w:line="276" w:lineRule="auto"/>
        <w:jc w:val="center"/>
        <w:rPr>
          <w:rFonts w:eastAsia="Calibri"/>
          <w:i/>
          <w:sz w:val="18"/>
          <w:szCs w:val="18"/>
          <w:lang w:val="lv-LV" w:eastAsia="lv-LV"/>
        </w:rPr>
      </w:pPr>
    </w:p>
    <w:p w:rsidR="008E21AA" w:rsidRPr="001E4EA0" w:rsidRDefault="008E21AA" w:rsidP="008E21AA">
      <w:pPr>
        <w:spacing w:after="200" w:line="276" w:lineRule="auto"/>
        <w:rPr>
          <w:rFonts w:eastAsia="Calibri"/>
          <w:i/>
          <w:sz w:val="18"/>
          <w:szCs w:val="18"/>
          <w:lang w:val="lv-LV" w:eastAsia="lv-LV"/>
        </w:rPr>
      </w:pPr>
    </w:p>
    <w:p w:rsidR="003F3687" w:rsidRPr="001E4EA0" w:rsidRDefault="00C337F7" w:rsidP="003F3687">
      <w:pPr>
        <w:rPr>
          <w:sz w:val="20"/>
          <w:szCs w:val="20"/>
          <w:lang w:val="lv-LV"/>
        </w:rPr>
      </w:pPr>
      <w:r w:rsidRPr="001E4EA0">
        <w:rPr>
          <w:noProof/>
          <w:sz w:val="20"/>
          <w:szCs w:val="20"/>
          <w:lang w:val="lv-LV"/>
        </w:rPr>
        <w:t>Inta Siliņa</w:t>
      </w:r>
      <w:r w:rsidRPr="001E4EA0">
        <w:rPr>
          <w:sz w:val="20"/>
          <w:szCs w:val="20"/>
          <w:lang w:val="lv-LV"/>
        </w:rPr>
        <w:t xml:space="preserve"> </w:t>
      </w:r>
      <w:r w:rsidRPr="001E4EA0">
        <w:rPr>
          <w:noProof/>
          <w:sz w:val="20"/>
          <w:szCs w:val="20"/>
          <w:lang w:val="lv-LV"/>
        </w:rPr>
        <w:t>64707865</w:t>
      </w:r>
    </w:p>
    <w:p w:rsidR="003F3687" w:rsidRPr="001E4EA0" w:rsidRDefault="00C337F7" w:rsidP="003F3687">
      <w:pPr>
        <w:rPr>
          <w:i/>
          <w:sz w:val="18"/>
          <w:szCs w:val="18"/>
          <w:lang w:val="lv-LV"/>
        </w:rPr>
      </w:pPr>
      <w:r w:rsidRPr="001E4EA0">
        <w:rPr>
          <w:noProof/>
          <w:sz w:val="20"/>
          <w:szCs w:val="20"/>
          <w:lang w:val="lv-LV"/>
        </w:rPr>
        <w:t>inta.silina@smiltenesnovads.lv</w:t>
      </w:r>
    </w:p>
    <w:p w:rsidR="008E21AA" w:rsidRPr="00B26DF8" w:rsidRDefault="008E21AA" w:rsidP="00B26DF8">
      <w:pPr>
        <w:spacing w:after="120"/>
        <w:jc w:val="center"/>
        <w:rPr>
          <w:b/>
          <w:sz w:val="20"/>
          <w:szCs w:val="20"/>
          <w:lang w:val="lv-LV"/>
        </w:rPr>
      </w:pPr>
    </w:p>
    <w:sectPr w:rsidR="008E21AA" w:rsidRPr="00B26DF8" w:rsidSect="0003604F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556"/>
    <w:multiLevelType w:val="hybridMultilevel"/>
    <w:tmpl w:val="3E20BDE8"/>
    <w:lvl w:ilvl="0" w:tplc="61A0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C23088" w:tentative="1">
      <w:start w:val="1"/>
      <w:numFmt w:val="lowerLetter"/>
      <w:lvlText w:val="%2."/>
      <w:lvlJc w:val="left"/>
      <w:pPr>
        <w:ind w:left="1800" w:hanging="360"/>
      </w:pPr>
    </w:lvl>
    <w:lvl w:ilvl="2" w:tplc="2DAC9668" w:tentative="1">
      <w:start w:val="1"/>
      <w:numFmt w:val="lowerRoman"/>
      <w:lvlText w:val="%3."/>
      <w:lvlJc w:val="right"/>
      <w:pPr>
        <w:ind w:left="2520" w:hanging="180"/>
      </w:pPr>
    </w:lvl>
    <w:lvl w:ilvl="3" w:tplc="C03676A6" w:tentative="1">
      <w:start w:val="1"/>
      <w:numFmt w:val="decimal"/>
      <w:lvlText w:val="%4."/>
      <w:lvlJc w:val="left"/>
      <w:pPr>
        <w:ind w:left="3240" w:hanging="360"/>
      </w:pPr>
    </w:lvl>
    <w:lvl w:ilvl="4" w:tplc="3D765132" w:tentative="1">
      <w:start w:val="1"/>
      <w:numFmt w:val="lowerLetter"/>
      <w:lvlText w:val="%5."/>
      <w:lvlJc w:val="left"/>
      <w:pPr>
        <w:ind w:left="3960" w:hanging="360"/>
      </w:pPr>
    </w:lvl>
    <w:lvl w:ilvl="5" w:tplc="56740DFC" w:tentative="1">
      <w:start w:val="1"/>
      <w:numFmt w:val="lowerRoman"/>
      <w:lvlText w:val="%6."/>
      <w:lvlJc w:val="right"/>
      <w:pPr>
        <w:ind w:left="4680" w:hanging="180"/>
      </w:pPr>
    </w:lvl>
    <w:lvl w:ilvl="6" w:tplc="F8487D80" w:tentative="1">
      <w:start w:val="1"/>
      <w:numFmt w:val="decimal"/>
      <w:lvlText w:val="%7."/>
      <w:lvlJc w:val="left"/>
      <w:pPr>
        <w:ind w:left="5400" w:hanging="360"/>
      </w:pPr>
    </w:lvl>
    <w:lvl w:ilvl="7" w:tplc="3A14940C" w:tentative="1">
      <w:start w:val="1"/>
      <w:numFmt w:val="lowerLetter"/>
      <w:lvlText w:val="%8."/>
      <w:lvlJc w:val="left"/>
      <w:pPr>
        <w:ind w:left="6120" w:hanging="360"/>
      </w:pPr>
    </w:lvl>
    <w:lvl w:ilvl="8" w:tplc="0ECC02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E24EE"/>
    <w:multiLevelType w:val="hybridMultilevel"/>
    <w:tmpl w:val="0F0E07EC"/>
    <w:lvl w:ilvl="0" w:tplc="A5D68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208D1A" w:tentative="1">
      <w:start w:val="1"/>
      <w:numFmt w:val="lowerLetter"/>
      <w:lvlText w:val="%2."/>
      <w:lvlJc w:val="left"/>
      <w:pPr>
        <w:ind w:left="1440" w:hanging="360"/>
      </w:pPr>
    </w:lvl>
    <w:lvl w:ilvl="2" w:tplc="B2E4596E" w:tentative="1">
      <w:start w:val="1"/>
      <w:numFmt w:val="lowerRoman"/>
      <w:lvlText w:val="%3."/>
      <w:lvlJc w:val="right"/>
      <w:pPr>
        <w:ind w:left="2160" w:hanging="180"/>
      </w:pPr>
    </w:lvl>
    <w:lvl w:ilvl="3" w:tplc="48763A48" w:tentative="1">
      <w:start w:val="1"/>
      <w:numFmt w:val="decimal"/>
      <w:lvlText w:val="%4."/>
      <w:lvlJc w:val="left"/>
      <w:pPr>
        <w:ind w:left="2880" w:hanging="360"/>
      </w:pPr>
    </w:lvl>
    <w:lvl w:ilvl="4" w:tplc="6B60B80C" w:tentative="1">
      <w:start w:val="1"/>
      <w:numFmt w:val="lowerLetter"/>
      <w:lvlText w:val="%5."/>
      <w:lvlJc w:val="left"/>
      <w:pPr>
        <w:ind w:left="3600" w:hanging="360"/>
      </w:pPr>
    </w:lvl>
    <w:lvl w:ilvl="5" w:tplc="43662BAA" w:tentative="1">
      <w:start w:val="1"/>
      <w:numFmt w:val="lowerRoman"/>
      <w:lvlText w:val="%6."/>
      <w:lvlJc w:val="right"/>
      <w:pPr>
        <w:ind w:left="4320" w:hanging="180"/>
      </w:pPr>
    </w:lvl>
    <w:lvl w:ilvl="6" w:tplc="74D817AA" w:tentative="1">
      <w:start w:val="1"/>
      <w:numFmt w:val="decimal"/>
      <w:lvlText w:val="%7."/>
      <w:lvlJc w:val="left"/>
      <w:pPr>
        <w:ind w:left="5040" w:hanging="360"/>
      </w:pPr>
    </w:lvl>
    <w:lvl w:ilvl="7" w:tplc="48F420B0" w:tentative="1">
      <w:start w:val="1"/>
      <w:numFmt w:val="lowerLetter"/>
      <w:lvlText w:val="%8."/>
      <w:lvlJc w:val="left"/>
      <w:pPr>
        <w:ind w:left="5760" w:hanging="360"/>
      </w:pPr>
    </w:lvl>
    <w:lvl w:ilvl="8" w:tplc="41D04F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D"/>
    <w:rsid w:val="00026FAD"/>
    <w:rsid w:val="0003604F"/>
    <w:rsid w:val="00036AD5"/>
    <w:rsid w:val="000504A5"/>
    <w:rsid w:val="00077E89"/>
    <w:rsid w:val="000C7DD5"/>
    <w:rsid w:val="000D68C9"/>
    <w:rsid w:val="00134742"/>
    <w:rsid w:val="0016611C"/>
    <w:rsid w:val="001C7262"/>
    <w:rsid w:val="001D0B44"/>
    <w:rsid w:val="001E4EA0"/>
    <w:rsid w:val="001F6FEB"/>
    <w:rsid w:val="00243E7F"/>
    <w:rsid w:val="002607B2"/>
    <w:rsid w:val="002A6F9E"/>
    <w:rsid w:val="002B00AD"/>
    <w:rsid w:val="002B5CCD"/>
    <w:rsid w:val="002C1AD8"/>
    <w:rsid w:val="002F1509"/>
    <w:rsid w:val="00334753"/>
    <w:rsid w:val="003913A5"/>
    <w:rsid w:val="003F3687"/>
    <w:rsid w:val="004170E3"/>
    <w:rsid w:val="0042505D"/>
    <w:rsid w:val="00467397"/>
    <w:rsid w:val="00483A58"/>
    <w:rsid w:val="004A1277"/>
    <w:rsid w:val="004C7559"/>
    <w:rsid w:val="00550402"/>
    <w:rsid w:val="005B6BCE"/>
    <w:rsid w:val="005D5AC1"/>
    <w:rsid w:val="00615B3E"/>
    <w:rsid w:val="00616EC0"/>
    <w:rsid w:val="00653C84"/>
    <w:rsid w:val="006A3C0B"/>
    <w:rsid w:val="006A7950"/>
    <w:rsid w:val="006F37DF"/>
    <w:rsid w:val="007477F5"/>
    <w:rsid w:val="00753D80"/>
    <w:rsid w:val="007A7668"/>
    <w:rsid w:val="007F44D6"/>
    <w:rsid w:val="00803AC2"/>
    <w:rsid w:val="00803F90"/>
    <w:rsid w:val="00813EFE"/>
    <w:rsid w:val="00814E91"/>
    <w:rsid w:val="00822C06"/>
    <w:rsid w:val="00833EF1"/>
    <w:rsid w:val="00842AFA"/>
    <w:rsid w:val="00860C48"/>
    <w:rsid w:val="00875997"/>
    <w:rsid w:val="008E21AA"/>
    <w:rsid w:val="0092738E"/>
    <w:rsid w:val="00931D35"/>
    <w:rsid w:val="00950407"/>
    <w:rsid w:val="00953C88"/>
    <w:rsid w:val="0097156B"/>
    <w:rsid w:val="009A162D"/>
    <w:rsid w:val="009B6219"/>
    <w:rsid w:val="00A251D4"/>
    <w:rsid w:val="00A44077"/>
    <w:rsid w:val="00A556A2"/>
    <w:rsid w:val="00A63BD2"/>
    <w:rsid w:val="00A9167C"/>
    <w:rsid w:val="00AA7BE6"/>
    <w:rsid w:val="00AB240B"/>
    <w:rsid w:val="00AE0833"/>
    <w:rsid w:val="00B26DF8"/>
    <w:rsid w:val="00B309F0"/>
    <w:rsid w:val="00B800F7"/>
    <w:rsid w:val="00BA273D"/>
    <w:rsid w:val="00BC32F8"/>
    <w:rsid w:val="00BC591C"/>
    <w:rsid w:val="00BD2641"/>
    <w:rsid w:val="00BE57C4"/>
    <w:rsid w:val="00BE58E0"/>
    <w:rsid w:val="00C337F7"/>
    <w:rsid w:val="00C962B5"/>
    <w:rsid w:val="00D00444"/>
    <w:rsid w:val="00D10F4E"/>
    <w:rsid w:val="00D22E46"/>
    <w:rsid w:val="00D2352C"/>
    <w:rsid w:val="00D2693A"/>
    <w:rsid w:val="00D77E21"/>
    <w:rsid w:val="00D953C8"/>
    <w:rsid w:val="00DE62AC"/>
    <w:rsid w:val="00E570EA"/>
    <w:rsid w:val="00EB7F76"/>
    <w:rsid w:val="00EC5424"/>
    <w:rsid w:val="00ED0A9F"/>
    <w:rsid w:val="00EF07D6"/>
    <w:rsid w:val="00F01AB1"/>
    <w:rsid w:val="00F15580"/>
    <w:rsid w:val="00F30DD5"/>
    <w:rsid w:val="00F631C7"/>
    <w:rsid w:val="00F70E9E"/>
    <w:rsid w:val="00FC5A3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4E0C5-CB53-4562-BEC2-4839970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00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A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4EA0"/>
    <w:pPr>
      <w:suppressAutoHyphens/>
      <w:spacing w:after="160" w:line="259" w:lineRule="auto"/>
      <w:ind w:left="720"/>
      <w:contextualSpacing/>
    </w:pPr>
    <w:rPr>
      <w:rFonts w:ascii="Calibri" w:eastAsia="SimSun" w:hAnsi="Calibri" w:cs="font305"/>
      <w:sz w:val="22"/>
      <w:szCs w:val="22"/>
      <w:lang w:val="lv-LV" w:eastAsia="ar-SA"/>
    </w:rPr>
  </w:style>
  <w:style w:type="character" w:styleId="Hyperlink">
    <w:name w:val="Hyperlink"/>
    <w:rsid w:val="001E4EA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E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9231-par-brivpratigas-iniciativas-pabalstiem-smiltenes-novada-pasvaldiba" TargetMode="External"/><Relationship Id="rId3" Type="http://schemas.openxmlformats.org/officeDocument/2006/relationships/styles" Target="styles.xml"/><Relationship Id="rId7" Type="http://schemas.openxmlformats.org/officeDocument/2006/relationships/hyperlink" Target="mailto:soc.dienests@smilte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26443-par-lidzfinansejuma-samaksas-kartibu-smiltenes-novada-pasvaldibas-dibinatajas-profesionalas-ievirzes-izglitibas-iest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8CD7-854B-45D9-852E-7BE37CCA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User</cp:lastModifiedBy>
  <cp:revision>2</cp:revision>
  <dcterms:created xsi:type="dcterms:W3CDTF">2024-03-06T11:15:00Z</dcterms:created>
  <dcterms:modified xsi:type="dcterms:W3CDTF">2024-03-06T11:15:00Z</dcterms:modified>
</cp:coreProperties>
</file>